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7DAFA" w14:textId="06E106DA" w:rsidR="00A13ACF" w:rsidRPr="005D6789" w:rsidRDefault="00A13ACF" w:rsidP="000303CA">
      <w:pPr>
        <w:pStyle w:val="AralkYok"/>
        <w:jc w:val="center"/>
        <w:rPr>
          <w:rFonts w:ascii="Times New Roman" w:hAnsi="Times New Roman" w:cs="Times New Roman"/>
          <w:b/>
          <w:bCs/>
        </w:rPr>
      </w:pPr>
      <w:r w:rsidRPr="005D6789">
        <w:rPr>
          <w:rFonts w:ascii="Times New Roman" w:hAnsi="Times New Roman" w:cs="Times New Roman"/>
          <w:b/>
          <w:bCs/>
        </w:rPr>
        <w:t>KARADENİZ TEKNİK ÜNİVERSİTESİ</w:t>
      </w:r>
    </w:p>
    <w:p w14:paraId="7945E35F" w14:textId="68F8B0BD" w:rsidR="00AF2E1D" w:rsidRPr="005D6789" w:rsidRDefault="00AF2E1D" w:rsidP="000303CA">
      <w:pPr>
        <w:pStyle w:val="AralkYok"/>
        <w:jc w:val="center"/>
        <w:rPr>
          <w:rFonts w:ascii="Times New Roman" w:hAnsi="Times New Roman" w:cs="Times New Roman"/>
          <w:b/>
          <w:bCs/>
        </w:rPr>
      </w:pPr>
      <w:r w:rsidRPr="005D6789">
        <w:rPr>
          <w:rFonts w:ascii="Times New Roman" w:hAnsi="Times New Roman" w:cs="Times New Roman"/>
          <w:b/>
          <w:bCs/>
        </w:rPr>
        <w:t>MİMARLIK FAKÜLTESİ</w:t>
      </w:r>
      <w:r w:rsidR="002362E0" w:rsidRPr="005D6789">
        <w:rPr>
          <w:rFonts w:ascii="Times New Roman" w:hAnsi="Times New Roman" w:cs="Times New Roman"/>
          <w:b/>
          <w:bCs/>
        </w:rPr>
        <w:t xml:space="preserve"> </w:t>
      </w:r>
      <w:r w:rsidRPr="005D6789">
        <w:rPr>
          <w:rFonts w:ascii="Times New Roman" w:hAnsi="Times New Roman" w:cs="Times New Roman"/>
          <w:b/>
          <w:bCs/>
        </w:rPr>
        <w:t xml:space="preserve">MEZUNİYET </w:t>
      </w:r>
      <w:r w:rsidR="00A13ACF" w:rsidRPr="005D6789">
        <w:rPr>
          <w:rFonts w:ascii="Times New Roman" w:hAnsi="Times New Roman" w:cs="Times New Roman"/>
          <w:b/>
          <w:bCs/>
        </w:rPr>
        <w:t>AFİŞİ TASARIM</w:t>
      </w:r>
      <w:r w:rsidRPr="005D6789">
        <w:rPr>
          <w:rFonts w:ascii="Times New Roman" w:hAnsi="Times New Roman" w:cs="Times New Roman"/>
          <w:b/>
          <w:bCs/>
        </w:rPr>
        <w:t xml:space="preserve"> YARIŞMASI ŞARTNAMESİ</w:t>
      </w:r>
    </w:p>
    <w:p w14:paraId="3B8E732E" w14:textId="77777777" w:rsidR="000303CA" w:rsidRPr="005D6789" w:rsidRDefault="000303CA" w:rsidP="000303CA">
      <w:pPr>
        <w:jc w:val="both"/>
        <w:rPr>
          <w:rFonts w:ascii="Times New Roman" w:hAnsi="Times New Roman" w:cs="Times New Roman"/>
        </w:rPr>
      </w:pPr>
    </w:p>
    <w:p w14:paraId="4C769775" w14:textId="3FBE1898" w:rsidR="00184662" w:rsidRPr="005D6789" w:rsidRDefault="00184662" w:rsidP="00FA2045">
      <w:pPr>
        <w:pStyle w:val="AralkYok"/>
        <w:rPr>
          <w:rFonts w:ascii="Times New Roman" w:hAnsi="Times New Roman" w:cs="Times New Roman"/>
        </w:rPr>
      </w:pPr>
      <w:r w:rsidRPr="005D6789">
        <w:rPr>
          <w:rFonts w:ascii="Times New Roman" w:hAnsi="Times New Roman" w:cs="Times New Roman"/>
          <w:b/>
        </w:rPr>
        <w:t>Son Teslim Tarihi</w:t>
      </w:r>
      <w:r w:rsidRPr="005D6789">
        <w:rPr>
          <w:rFonts w:ascii="Times New Roman" w:hAnsi="Times New Roman" w:cs="Times New Roman"/>
        </w:rPr>
        <w:t>: 30 Mayıs 2025 (Saat 17:00’e kadar)</w:t>
      </w:r>
      <w:r w:rsidRPr="005D6789">
        <w:rPr>
          <w:rFonts w:ascii="Times New Roman" w:hAnsi="Times New Roman" w:cs="Times New Roman"/>
        </w:rPr>
        <w:br/>
      </w:r>
      <w:r w:rsidRPr="005D6789">
        <w:rPr>
          <w:rFonts w:ascii="Times New Roman" w:hAnsi="Times New Roman" w:cs="Times New Roman"/>
          <w:b/>
        </w:rPr>
        <w:t>Başvuru linki:</w:t>
      </w:r>
      <w:r w:rsidR="00175EF8" w:rsidRPr="005D6789">
        <w:rPr>
          <w:rFonts w:ascii="Times New Roman" w:hAnsi="Times New Roman" w:cs="Times New Roman"/>
        </w:rPr>
        <w:t xml:space="preserve"> https://forms.gle/PoKw9rZj93hn4FRD9</w:t>
      </w:r>
    </w:p>
    <w:p w14:paraId="3DFD1907" w14:textId="1A23894A" w:rsidR="00683045" w:rsidRPr="005D6789" w:rsidRDefault="00683045" w:rsidP="00FA2045">
      <w:pPr>
        <w:pStyle w:val="AralkYok"/>
        <w:rPr>
          <w:rFonts w:ascii="Times New Roman" w:hAnsi="Times New Roman" w:cs="Times New Roman"/>
        </w:rPr>
      </w:pPr>
      <w:r w:rsidRPr="005D6789">
        <w:rPr>
          <w:rFonts w:ascii="Times New Roman" w:hAnsi="Times New Roman" w:cs="Times New Roman"/>
          <w:b/>
        </w:rPr>
        <w:t xml:space="preserve">Soru ve </w:t>
      </w:r>
      <w:r w:rsidR="001100AF" w:rsidRPr="005D6789">
        <w:rPr>
          <w:rFonts w:ascii="Times New Roman" w:hAnsi="Times New Roman" w:cs="Times New Roman"/>
          <w:b/>
        </w:rPr>
        <w:t>i</w:t>
      </w:r>
      <w:r w:rsidRPr="005D6789">
        <w:rPr>
          <w:rFonts w:ascii="Times New Roman" w:hAnsi="Times New Roman" w:cs="Times New Roman"/>
          <w:b/>
        </w:rPr>
        <w:t>letişim İçin</w:t>
      </w:r>
      <w:r w:rsidRPr="005D6789">
        <w:rPr>
          <w:rFonts w:ascii="Times New Roman" w:hAnsi="Times New Roman" w:cs="Times New Roman"/>
        </w:rPr>
        <w:t xml:space="preserve">: </w:t>
      </w:r>
      <w:r w:rsidR="00175EF8" w:rsidRPr="005D6789">
        <w:rPr>
          <w:rFonts w:ascii="Times New Roman" w:hAnsi="Times New Roman" w:cs="Times New Roman"/>
        </w:rPr>
        <w:t>ktumimfyarisma@gmail.com</w:t>
      </w:r>
    </w:p>
    <w:p w14:paraId="438022F9" w14:textId="77777777" w:rsidR="00683045" w:rsidRPr="005D6789" w:rsidRDefault="00683045" w:rsidP="000303CA">
      <w:pPr>
        <w:jc w:val="both"/>
        <w:rPr>
          <w:rFonts w:ascii="Times New Roman" w:hAnsi="Times New Roman" w:cs="Times New Roman"/>
        </w:rPr>
      </w:pPr>
    </w:p>
    <w:p w14:paraId="2ADD6C1B" w14:textId="07B29A6E" w:rsidR="002362E0" w:rsidRPr="005D6789" w:rsidRDefault="002362E0" w:rsidP="000303CA">
      <w:pPr>
        <w:jc w:val="both"/>
        <w:rPr>
          <w:rFonts w:ascii="Times New Roman" w:hAnsi="Times New Roman" w:cs="Times New Roman"/>
        </w:rPr>
      </w:pPr>
      <w:r w:rsidRPr="005D6789">
        <w:rPr>
          <w:rFonts w:ascii="Times New Roman" w:hAnsi="Times New Roman" w:cs="Times New Roman"/>
        </w:rPr>
        <w:t>Bu yarışma, Karadeniz Teknik Üniversitesi Mimarlık Fakültesi Etkinlik ve Organizasyon Komisyonu tarafından</w:t>
      </w:r>
      <w:r w:rsidR="008E7FAB" w:rsidRPr="005D6789">
        <w:rPr>
          <w:rFonts w:ascii="Times New Roman" w:hAnsi="Times New Roman" w:cs="Times New Roman"/>
        </w:rPr>
        <w:t>;</w:t>
      </w:r>
      <w:r w:rsidRPr="005D6789">
        <w:rPr>
          <w:rFonts w:ascii="Times New Roman" w:hAnsi="Times New Roman" w:cs="Times New Roman"/>
        </w:rPr>
        <w:t xml:space="preserve"> mezunlar, öğrenciler ve fakülte arasındaki bağı güçlendirmek amacıyla düzenlenmektedir.</w:t>
      </w:r>
    </w:p>
    <w:p w14:paraId="51F1F58B" w14:textId="22C0DDAE" w:rsidR="002362E0" w:rsidRPr="005D6789" w:rsidRDefault="000303CA" w:rsidP="000303CA">
      <w:pPr>
        <w:jc w:val="both"/>
        <w:rPr>
          <w:rFonts w:ascii="Times New Roman" w:hAnsi="Times New Roman" w:cs="Times New Roman"/>
          <w:b/>
          <w:bCs/>
        </w:rPr>
      </w:pPr>
      <w:r w:rsidRPr="005D6789">
        <w:rPr>
          <w:rFonts w:ascii="Times New Roman" w:hAnsi="Times New Roman" w:cs="Times New Roman"/>
          <w:b/>
          <w:bCs/>
        </w:rPr>
        <w:t>YARIŞMANIN</w:t>
      </w:r>
      <w:r w:rsidR="00683045" w:rsidRPr="005D6789">
        <w:rPr>
          <w:rFonts w:ascii="Times New Roman" w:hAnsi="Times New Roman" w:cs="Times New Roman"/>
          <w:b/>
          <w:bCs/>
        </w:rPr>
        <w:t xml:space="preserve"> KAPSAMI </w:t>
      </w:r>
      <w:r w:rsidR="008310A4" w:rsidRPr="005D6789">
        <w:rPr>
          <w:rFonts w:ascii="Times New Roman" w:hAnsi="Times New Roman" w:cs="Times New Roman"/>
          <w:b/>
          <w:bCs/>
        </w:rPr>
        <w:t>ve KONUSU</w:t>
      </w:r>
    </w:p>
    <w:p w14:paraId="1AFC3866" w14:textId="2EEE6898" w:rsidR="00A13ACF" w:rsidRPr="005D6789" w:rsidRDefault="008E7FAB" w:rsidP="00422B54">
      <w:pPr>
        <w:pStyle w:val="AralkYok"/>
        <w:jc w:val="both"/>
        <w:rPr>
          <w:rFonts w:ascii="Times New Roman" w:hAnsi="Times New Roman" w:cs="Times New Roman"/>
          <w:lang w:eastAsia="tr-TR"/>
        </w:rPr>
      </w:pPr>
      <w:r w:rsidRPr="005D6789">
        <w:rPr>
          <w:rFonts w:ascii="Times New Roman" w:hAnsi="Times New Roman" w:cs="Times New Roman"/>
          <w:lang w:eastAsia="tr-TR"/>
        </w:rPr>
        <w:t>“</w:t>
      </w:r>
      <w:r w:rsidRPr="005D6789">
        <w:rPr>
          <w:rFonts w:ascii="Times New Roman" w:hAnsi="Times New Roman" w:cs="Times New Roman"/>
        </w:rPr>
        <w:t>KTÜ Mimarlık Fakültesi Mezuniyet Afişi Tasarım Yarışması”, KTÜ</w:t>
      </w:r>
      <w:r w:rsidR="001F7F08" w:rsidRPr="005D6789">
        <w:rPr>
          <w:rFonts w:ascii="Times New Roman" w:hAnsi="Times New Roman" w:cs="Times New Roman"/>
        </w:rPr>
        <w:t xml:space="preserve"> Mimarlık Fakültesi</w:t>
      </w:r>
      <w:r w:rsidRPr="005D6789">
        <w:rPr>
          <w:rFonts w:ascii="Times New Roman" w:hAnsi="Times New Roman" w:cs="Times New Roman"/>
        </w:rPr>
        <w:t xml:space="preserve"> lisans öğrencilerinin katılımı ile </w:t>
      </w:r>
      <w:r w:rsidR="007E3429" w:rsidRPr="005D6789">
        <w:rPr>
          <w:rFonts w:ascii="Times New Roman" w:hAnsi="Times New Roman" w:cs="Times New Roman"/>
        </w:rPr>
        <w:t>tek</w:t>
      </w:r>
      <w:r w:rsidRPr="005D6789">
        <w:rPr>
          <w:rFonts w:ascii="Times New Roman" w:hAnsi="Times New Roman" w:cs="Times New Roman"/>
        </w:rPr>
        <w:t xml:space="preserve"> aşamalı olarak yürütülen ve bir defalık düzenlenen, temalı bir grafik tasarım yarışmasıdır. </w:t>
      </w:r>
      <w:r w:rsidR="00A13ACF" w:rsidRPr="005D6789">
        <w:rPr>
          <w:rFonts w:ascii="Times New Roman" w:hAnsi="Times New Roman" w:cs="Times New Roman"/>
          <w:lang w:eastAsia="tr-TR"/>
        </w:rPr>
        <w:t>Bu yarışmanın teması, “</w:t>
      </w:r>
      <w:r w:rsidR="00422B54" w:rsidRPr="005D6789">
        <w:rPr>
          <w:rFonts w:ascii="Times New Roman" w:hAnsi="Times New Roman" w:cs="Times New Roman"/>
          <w:b/>
          <w:bCs/>
          <w:lang w:eastAsia="tr-TR"/>
        </w:rPr>
        <w:t>MİMARLIK FAKÜLTESİ'NİN RUHU AFİŞİNDE HAYAT BULUYOR</w:t>
      </w:r>
      <w:r w:rsidR="00A13ACF" w:rsidRPr="005D6789">
        <w:rPr>
          <w:rFonts w:ascii="Times New Roman" w:hAnsi="Times New Roman" w:cs="Times New Roman"/>
          <w:lang w:eastAsia="tr-TR"/>
        </w:rPr>
        <w:t>” olarak belirlenmiştir.</w:t>
      </w:r>
      <w:r w:rsidR="00A13ACF" w:rsidRPr="005D6789">
        <w:rPr>
          <w:rFonts w:ascii="Times New Roman" w:hAnsi="Times New Roman" w:cs="Times New Roman"/>
        </w:rPr>
        <w:t xml:space="preserve"> </w:t>
      </w:r>
      <w:r w:rsidR="00A13ACF" w:rsidRPr="005D6789">
        <w:rPr>
          <w:rFonts w:ascii="Times New Roman" w:hAnsi="Times New Roman" w:cs="Times New Roman"/>
          <w:lang w:eastAsia="tr-TR"/>
        </w:rPr>
        <w:t>Yarışma kapsamında, Karadeniz Teknik Üniversitesi Mimarlık Fakültesi bünyesinde yer alan Mimarlık, İç Mimarlık ve Şehir ve Bölge Planlama bölümlerinin kurumsal kimliğini; fakültenin kültürel değerlerini, eğitim anlayışını ve mezuniyet coşkusunu yansıtan, özgün ve yaratıcı bir afiş tasarımı oluşturulması beklenmektedir.</w:t>
      </w:r>
      <w:r w:rsidR="00A13ACF" w:rsidRPr="005D6789">
        <w:rPr>
          <w:rFonts w:ascii="Times New Roman" w:hAnsi="Times New Roman" w:cs="Times New Roman"/>
        </w:rPr>
        <w:t xml:space="preserve"> </w:t>
      </w:r>
      <w:r w:rsidR="00A13ACF" w:rsidRPr="005D6789">
        <w:rPr>
          <w:rFonts w:ascii="Times New Roman" w:hAnsi="Times New Roman" w:cs="Times New Roman"/>
          <w:lang w:eastAsia="tr-TR"/>
        </w:rPr>
        <w:t>Katılımcıların, söz konusu temayı bütüncül bir görsel dil ile ifade etmeleri ve afiş tasarımında fakülteye özgü kimlik unsurlarını kullanmaları teşvik edilmektedir.</w:t>
      </w:r>
    </w:p>
    <w:p w14:paraId="4C09529F" w14:textId="77777777" w:rsidR="000F1327" w:rsidRPr="005D6789" w:rsidRDefault="000F1327" w:rsidP="000303CA">
      <w:pPr>
        <w:jc w:val="both"/>
        <w:rPr>
          <w:rFonts w:ascii="Times New Roman" w:hAnsi="Times New Roman" w:cs="Times New Roman"/>
          <w:b/>
          <w:bCs/>
        </w:rPr>
      </w:pPr>
    </w:p>
    <w:p w14:paraId="005800EC" w14:textId="47636AE9" w:rsidR="00AF2E1D" w:rsidRPr="005D6789" w:rsidRDefault="00AF2E1D" w:rsidP="000303CA">
      <w:pPr>
        <w:jc w:val="both"/>
        <w:rPr>
          <w:rFonts w:ascii="Times New Roman" w:hAnsi="Times New Roman" w:cs="Times New Roman"/>
          <w:b/>
          <w:bCs/>
        </w:rPr>
      </w:pPr>
      <w:r w:rsidRPr="005D6789">
        <w:rPr>
          <w:rFonts w:ascii="Times New Roman" w:hAnsi="Times New Roman" w:cs="Times New Roman"/>
          <w:b/>
          <w:bCs/>
        </w:rPr>
        <w:t>YARIŞMAYA KATILIM KOŞULLARI</w:t>
      </w:r>
    </w:p>
    <w:p w14:paraId="389A06DF" w14:textId="77777777" w:rsidR="007E3429" w:rsidRPr="005D6789" w:rsidRDefault="00AF2E1D" w:rsidP="007E3429">
      <w:pPr>
        <w:pStyle w:val="ListeParagraf"/>
        <w:numPr>
          <w:ilvl w:val="0"/>
          <w:numId w:val="5"/>
        </w:numPr>
        <w:tabs>
          <w:tab w:val="left" w:pos="0"/>
          <w:tab w:val="left" w:pos="284"/>
        </w:tabs>
        <w:spacing w:after="0" w:line="240" w:lineRule="auto"/>
        <w:ind w:left="284" w:hanging="284"/>
        <w:jc w:val="both"/>
        <w:rPr>
          <w:rFonts w:ascii="Times New Roman" w:hAnsi="Times New Roman" w:cs="Times New Roman"/>
        </w:rPr>
      </w:pPr>
      <w:r w:rsidRPr="005D6789">
        <w:rPr>
          <w:rFonts w:ascii="Times New Roman" w:hAnsi="Times New Roman" w:cs="Times New Roman"/>
        </w:rPr>
        <w:t xml:space="preserve">Yarışma, Karadeniz Teknik Üniversitesi Mimarlık Fakültesi’ne bağlı </w:t>
      </w:r>
      <w:r w:rsidR="002D11FD" w:rsidRPr="005D6789">
        <w:rPr>
          <w:rFonts w:ascii="Times New Roman" w:hAnsi="Times New Roman" w:cs="Times New Roman"/>
        </w:rPr>
        <w:t>lisans öğrencilerine</w:t>
      </w:r>
      <w:r w:rsidRPr="005D6789">
        <w:rPr>
          <w:rFonts w:ascii="Times New Roman" w:hAnsi="Times New Roman" w:cs="Times New Roman"/>
        </w:rPr>
        <w:t xml:space="preserve"> açıktır.</w:t>
      </w:r>
    </w:p>
    <w:p w14:paraId="550E0B0B" w14:textId="77777777" w:rsidR="000303CA" w:rsidRPr="005D6789" w:rsidRDefault="00AF2E1D" w:rsidP="000303CA">
      <w:pPr>
        <w:pStyle w:val="ListeParagraf"/>
        <w:numPr>
          <w:ilvl w:val="0"/>
          <w:numId w:val="5"/>
        </w:numPr>
        <w:tabs>
          <w:tab w:val="left" w:pos="0"/>
          <w:tab w:val="left" w:pos="284"/>
        </w:tabs>
        <w:ind w:left="284" w:hanging="284"/>
        <w:jc w:val="both"/>
        <w:rPr>
          <w:rFonts w:ascii="Times New Roman" w:hAnsi="Times New Roman" w:cs="Times New Roman"/>
        </w:rPr>
      </w:pPr>
      <w:r w:rsidRPr="005D6789">
        <w:rPr>
          <w:rFonts w:ascii="Times New Roman" w:hAnsi="Times New Roman" w:cs="Times New Roman"/>
        </w:rPr>
        <w:t xml:space="preserve">Katılımcılar yarışmaya </w:t>
      </w:r>
      <w:r w:rsidRPr="005B227D">
        <w:rPr>
          <w:rFonts w:ascii="Times New Roman" w:hAnsi="Times New Roman" w:cs="Times New Roman"/>
        </w:rPr>
        <w:t>yalnızca bireysel ve</w:t>
      </w:r>
      <w:r w:rsidRPr="005D6789">
        <w:rPr>
          <w:rFonts w:ascii="Times New Roman" w:hAnsi="Times New Roman" w:cs="Times New Roman"/>
        </w:rPr>
        <w:t xml:space="preserve"> tek bir afiş tasarımı ile katılım sağlayabilir.</w:t>
      </w:r>
    </w:p>
    <w:p w14:paraId="1342C5CA" w14:textId="77777777" w:rsidR="000303CA" w:rsidRPr="005D6789" w:rsidRDefault="00AF2E1D" w:rsidP="000303CA">
      <w:pPr>
        <w:pStyle w:val="ListeParagraf"/>
        <w:numPr>
          <w:ilvl w:val="0"/>
          <w:numId w:val="5"/>
        </w:numPr>
        <w:tabs>
          <w:tab w:val="left" w:pos="0"/>
          <w:tab w:val="left" w:pos="284"/>
        </w:tabs>
        <w:ind w:left="284" w:hanging="284"/>
        <w:jc w:val="both"/>
        <w:rPr>
          <w:rFonts w:ascii="Times New Roman" w:hAnsi="Times New Roman" w:cs="Times New Roman"/>
        </w:rPr>
      </w:pPr>
      <w:r w:rsidRPr="005D6789">
        <w:rPr>
          <w:rFonts w:ascii="Times New Roman" w:hAnsi="Times New Roman" w:cs="Times New Roman"/>
        </w:rPr>
        <w:t>Tasarımlar, yarışma temasına uygun olarak özgün biçimde geliştirilmelidir.</w:t>
      </w:r>
    </w:p>
    <w:p w14:paraId="4B28121C" w14:textId="4D5A10C9" w:rsidR="00AF2E1D" w:rsidRPr="005D6789" w:rsidRDefault="00AF2E1D" w:rsidP="000303CA">
      <w:pPr>
        <w:pStyle w:val="ListeParagraf"/>
        <w:numPr>
          <w:ilvl w:val="0"/>
          <w:numId w:val="5"/>
        </w:numPr>
        <w:tabs>
          <w:tab w:val="left" w:pos="0"/>
          <w:tab w:val="left" w:pos="284"/>
        </w:tabs>
        <w:ind w:left="284" w:hanging="284"/>
        <w:jc w:val="both"/>
        <w:rPr>
          <w:rFonts w:ascii="Times New Roman" w:hAnsi="Times New Roman" w:cs="Times New Roman"/>
        </w:rPr>
      </w:pPr>
      <w:r w:rsidRPr="005D6789">
        <w:rPr>
          <w:rFonts w:ascii="Times New Roman" w:hAnsi="Times New Roman" w:cs="Times New Roman"/>
        </w:rPr>
        <w:t>Gönderilen çalışmalar daha önce herhangi bir mecrada yayımlanmamış ve benzerlerinden türetilmemiş olmalıdır.</w:t>
      </w:r>
    </w:p>
    <w:p w14:paraId="71F82EC2" w14:textId="34C027A8" w:rsidR="001F7F08" w:rsidRPr="005D6789" w:rsidRDefault="001F7F08" w:rsidP="00AC3F2A">
      <w:pPr>
        <w:pStyle w:val="ListeParagraf"/>
        <w:numPr>
          <w:ilvl w:val="0"/>
          <w:numId w:val="5"/>
        </w:numPr>
        <w:tabs>
          <w:tab w:val="left" w:pos="0"/>
          <w:tab w:val="left" w:pos="284"/>
        </w:tabs>
        <w:ind w:left="284" w:hanging="284"/>
        <w:jc w:val="both"/>
        <w:rPr>
          <w:rFonts w:ascii="Times New Roman" w:hAnsi="Times New Roman" w:cs="Times New Roman"/>
        </w:rPr>
      </w:pPr>
      <w:r w:rsidRPr="005D6789">
        <w:rPr>
          <w:rFonts w:ascii="Times New Roman" w:hAnsi="Times New Roman" w:cs="Times New Roman"/>
        </w:rPr>
        <w:t>Yarışmaya katılım ücretsizdir.</w:t>
      </w:r>
    </w:p>
    <w:p w14:paraId="12DB3001" w14:textId="42EB0D21" w:rsidR="00F51FC3" w:rsidRPr="005D6789" w:rsidRDefault="00F51FC3" w:rsidP="000303CA">
      <w:pPr>
        <w:pStyle w:val="ListeParagraf"/>
        <w:numPr>
          <w:ilvl w:val="0"/>
          <w:numId w:val="5"/>
        </w:numPr>
        <w:tabs>
          <w:tab w:val="left" w:pos="0"/>
          <w:tab w:val="left" w:pos="284"/>
        </w:tabs>
        <w:ind w:left="284" w:hanging="284"/>
        <w:jc w:val="both"/>
        <w:rPr>
          <w:rFonts w:ascii="Times New Roman" w:hAnsi="Times New Roman" w:cs="Times New Roman"/>
        </w:rPr>
      </w:pPr>
      <w:r w:rsidRPr="005D6789">
        <w:rPr>
          <w:rFonts w:ascii="Times New Roman" w:hAnsi="Times New Roman" w:cs="Times New Roman"/>
        </w:rPr>
        <w:t>Yarışmaya katılacak projelerin, başvuru tarihlerinde, belirtilen formata uygun şekilde, dijital olarak teslim edilmesi gerekmektedir.</w:t>
      </w:r>
    </w:p>
    <w:p w14:paraId="1A94128A" w14:textId="69B93D7A" w:rsidR="00F51FC3" w:rsidRPr="005D6789" w:rsidRDefault="00F51FC3" w:rsidP="000303CA">
      <w:pPr>
        <w:pStyle w:val="ListeParagraf"/>
        <w:numPr>
          <w:ilvl w:val="0"/>
          <w:numId w:val="5"/>
        </w:numPr>
        <w:tabs>
          <w:tab w:val="left" w:pos="0"/>
          <w:tab w:val="left" w:pos="284"/>
        </w:tabs>
        <w:ind w:left="284" w:hanging="284"/>
        <w:jc w:val="both"/>
        <w:rPr>
          <w:rFonts w:ascii="Times New Roman" w:hAnsi="Times New Roman" w:cs="Times New Roman"/>
        </w:rPr>
      </w:pPr>
      <w:r w:rsidRPr="005D6789">
        <w:rPr>
          <w:rFonts w:ascii="Times New Roman" w:hAnsi="Times New Roman" w:cs="Times New Roman"/>
        </w:rPr>
        <w:t>Proje teslimleri yarışma duyuru</w:t>
      </w:r>
      <w:r w:rsidR="007E3429" w:rsidRPr="005D6789">
        <w:rPr>
          <w:rFonts w:ascii="Times New Roman" w:hAnsi="Times New Roman" w:cs="Times New Roman"/>
        </w:rPr>
        <w:t>sunda</w:t>
      </w:r>
      <w:r w:rsidRPr="005D6789">
        <w:rPr>
          <w:rFonts w:ascii="Times New Roman" w:hAnsi="Times New Roman" w:cs="Times New Roman"/>
        </w:rPr>
        <w:t xml:space="preserve"> yer alan başvuru link</w:t>
      </w:r>
      <w:r w:rsidR="007E3429" w:rsidRPr="005D6789">
        <w:rPr>
          <w:rFonts w:ascii="Times New Roman" w:hAnsi="Times New Roman" w:cs="Times New Roman"/>
        </w:rPr>
        <w:t>i</w:t>
      </w:r>
      <w:r w:rsidRPr="005D6789">
        <w:rPr>
          <w:rFonts w:ascii="Times New Roman" w:hAnsi="Times New Roman" w:cs="Times New Roman"/>
        </w:rPr>
        <w:t xml:space="preserve"> üzerinden yapılacaktır.</w:t>
      </w:r>
    </w:p>
    <w:p w14:paraId="2501CA16" w14:textId="6EC4863B" w:rsidR="00D750DB" w:rsidRPr="005D6789" w:rsidRDefault="00D750DB" w:rsidP="00D750DB">
      <w:pPr>
        <w:pStyle w:val="ListeParagraf"/>
        <w:numPr>
          <w:ilvl w:val="0"/>
          <w:numId w:val="5"/>
        </w:numPr>
        <w:ind w:left="284" w:hanging="284"/>
        <w:jc w:val="both"/>
        <w:rPr>
          <w:rFonts w:ascii="Times New Roman" w:hAnsi="Times New Roman" w:cs="Times New Roman"/>
        </w:rPr>
      </w:pPr>
      <w:r w:rsidRPr="005D6789">
        <w:rPr>
          <w:rFonts w:ascii="Times New Roman" w:hAnsi="Times New Roman" w:cs="Times New Roman"/>
        </w:rPr>
        <w:t>Katılımcıların, yüklediği tasarımın özgün ve kendisine ait olduğunu, biçimsel olarak başka bir kaynaktan alınmadığını veya benzemediğini taahhüt ettiği kabul edilir. Seçici Kurul; değerlendirme aşamasında veya sonucunda çalışmanın başka bir tasarımdan görsel olarak intihal, direkt alıntı, aşırı benzerlik veya genel kurallara uymadığını tespit ettiği çalışmaları yarışmadan çıkarabilecektir.</w:t>
      </w:r>
    </w:p>
    <w:p w14:paraId="5472C4F6" w14:textId="77777777" w:rsidR="00D750DB" w:rsidRPr="005D6789" w:rsidRDefault="00D750DB" w:rsidP="00D750DB">
      <w:pPr>
        <w:pStyle w:val="ListeParagraf"/>
        <w:tabs>
          <w:tab w:val="left" w:pos="0"/>
          <w:tab w:val="left" w:pos="284"/>
        </w:tabs>
        <w:ind w:left="284"/>
        <w:jc w:val="both"/>
        <w:rPr>
          <w:rFonts w:ascii="Times New Roman" w:hAnsi="Times New Roman" w:cs="Times New Roman"/>
        </w:rPr>
      </w:pPr>
    </w:p>
    <w:p w14:paraId="2630A8A5" w14:textId="1FB5C975" w:rsidR="00F51FC3" w:rsidRPr="005D6789" w:rsidRDefault="009900D9" w:rsidP="009900D9">
      <w:pPr>
        <w:pStyle w:val="ListeParagraf"/>
        <w:tabs>
          <w:tab w:val="left" w:pos="0"/>
          <w:tab w:val="left" w:pos="284"/>
        </w:tabs>
        <w:ind w:left="284"/>
        <w:jc w:val="both"/>
        <w:rPr>
          <w:rFonts w:ascii="Times New Roman" w:hAnsi="Times New Roman" w:cs="Times New Roman"/>
          <w:b/>
          <w:bCs/>
        </w:rPr>
      </w:pPr>
      <w:r w:rsidRPr="005D6789">
        <w:rPr>
          <w:rFonts w:ascii="Times New Roman" w:hAnsi="Times New Roman" w:cs="Times New Roman"/>
          <w:b/>
          <w:bCs/>
        </w:rPr>
        <w:t>*</w:t>
      </w:r>
      <w:r w:rsidR="00F51FC3" w:rsidRPr="005D6789">
        <w:rPr>
          <w:rFonts w:ascii="Times New Roman" w:hAnsi="Times New Roman" w:cs="Times New Roman"/>
          <w:b/>
          <w:bCs/>
        </w:rPr>
        <w:t>Yarışmaya proje göndererek katılan her öğrenci bu koşulları kabul etmiş sayılır.</w:t>
      </w:r>
    </w:p>
    <w:p w14:paraId="6E97EA35" w14:textId="77777777" w:rsidR="000303CA" w:rsidRDefault="000303CA" w:rsidP="000303CA">
      <w:pPr>
        <w:jc w:val="both"/>
        <w:rPr>
          <w:rFonts w:ascii="Times New Roman" w:hAnsi="Times New Roman" w:cs="Times New Roman"/>
        </w:rPr>
      </w:pPr>
    </w:p>
    <w:p w14:paraId="22EA55C5" w14:textId="77777777" w:rsidR="00BC1E88" w:rsidRDefault="00BC1E88" w:rsidP="000303CA">
      <w:pPr>
        <w:jc w:val="both"/>
        <w:rPr>
          <w:rFonts w:ascii="Times New Roman" w:hAnsi="Times New Roman" w:cs="Times New Roman"/>
        </w:rPr>
      </w:pPr>
    </w:p>
    <w:p w14:paraId="16398B69" w14:textId="77777777" w:rsidR="00BC1E88" w:rsidRPr="005D6789" w:rsidRDefault="00BC1E88" w:rsidP="000303CA">
      <w:pPr>
        <w:jc w:val="both"/>
        <w:rPr>
          <w:rFonts w:ascii="Times New Roman" w:hAnsi="Times New Roman" w:cs="Times New Roman"/>
        </w:rPr>
      </w:pPr>
    </w:p>
    <w:p w14:paraId="356ACDCD" w14:textId="77777777" w:rsidR="00004C71" w:rsidRPr="005D6789" w:rsidRDefault="00004C71" w:rsidP="000303CA">
      <w:pPr>
        <w:jc w:val="both"/>
        <w:rPr>
          <w:rFonts w:ascii="Times New Roman" w:hAnsi="Times New Roman" w:cs="Times New Roman"/>
        </w:rPr>
      </w:pPr>
    </w:p>
    <w:p w14:paraId="37D620F6" w14:textId="73819948" w:rsidR="00747BBA" w:rsidRPr="005D6789" w:rsidRDefault="000303CA" w:rsidP="000303CA">
      <w:pPr>
        <w:jc w:val="both"/>
        <w:rPr>
          <w:rFonts w:ascii="Times New Roman" w:hAnsi="Times New Roman" w:cs="Times New Roman"/>
          <w:b/>
          <w:bCs/>
        </w:rPr>
      </w:pPr>
      <w:r w:rsidRPr="005D6789">
        <w:rPr>
          <w:rFonts w:ascii="Times New Roman" w:hAnsi="Times New Roman" w:cs="Times New Roman"/>
          <w:b/>
          <w:bCs/>
        </w:rPr>
        <w:lastRenderedPageBreak/>
        <w:t>AFİŞ TESLİM FORMATI VE KOŞULLARI</w:t>
      </w:r>
    </w:p>
    <w:p w14:paraId="58B7820C" w14:textId="77777777" w:rsidR="00E02CE1" w:rsidRPr="005D6789" w:rsidRDefault="004E7830" w:rsidP="00E02CE1">
      <w:pPr>
        <w:pStyle w:val="ListeParagraf"/>
        <w:numPr>
          <w:ilvl w:val="0"/>
          <w:numId w:val="9"/>
        </w:numPr>
        <w:ind w:left="284" w:hanging="284"/>
        <w:rPr>
          <w:rFonts w:ascii="Times New Roman" w:hAnsi="Times New Roman" w:cs="Times New Roman"/>
        </w:rPr>
      </w:pPr>
      <w:r w:rsidRPr="005D6789">
        <w:rPr>
          <w:rFonts w:ascii="Times New Roman" w:hAnsi="Times New Roman" w:cs="Times New Roman"/>
        </w:rPr>
        <w:t>Tasarım yaklaşımını anlatan bir rapor hazırlanmalıdır.</w:t>
      </w:r>
    </w:p>
    <w:p w14:paraId="14711687" w14:textId="19644551" w:rsidR="00E02CE1" w:rsidRPr="005D6789" w:rsidRDefault="004E7830" w:rsidP="00E02CE1">
      <w:pPr>
        <w:pStyle w:val="ListeParagraf"/>
        <w:numPr>
          <w:ilvl w:val="0"/>
          <w:numId w:val="9"/>
        </w:numPr>
        <w:ind w:left="284" w:hanging="284"/>
        <w:rPr>
          <w:rFonts w:ascii="Times New Roman" w:hAnsi="Times New Roman" w:cs="Times New Roman"/>
        </w:rPr>
      </w:pPr>
      <w:r w:rsidRPr="005D6789">
        <w:rPr>
          <w:rFonts w:ascii="Times New Roman" w:hAnsi="Times New Roman" w:cs="Times New Roman"/>
        </w:rPr>
        <w:t xml:space="preserve">Afiş 50x70 cm </w:t>
      </w:r>
      <w:r w:rsidR="007C2749" w:rsidRPr="005D6789">
        <w:rPr>
          <w:rFonts w:ascii="Times New Roman" w:hAnsi="Times New Roman" w:cs="Times New Roman"/>
        </w:rPr>
        <w:t xml:space="preserve">edatında </w:t>
      </w:r>
      <w:r w:rsidRPr="005D6789">
        <w:rPr>
          <w:rFonts w:ascii="Times New Roman" w:hAnsi="Times New Roman" w:cs="Times New Roman"/>
        </w:rPr>
        <w:t>dikey hazırlanmalıdır.</w:t>
      </w:r>
    </w:p>
    <w:p w14:paraId="7D246ED2" w14:textId="7BBCC8D2" w:rsidR="008B3C6D" w:rsidRPr="005D6789" w:rsidRDefault="008B3C6D" w:rsidP="00E02CE1">
      <w:pPr>
        <w:pStyle w:val="ListeParagraf"/>
        <w:numPr>
          <w:ilvl w:val="0"/>
          <w:numId w:val="9"/>
        </w:numPr>
        <w:ind w:left="284" w:hanging="284"/>
        <w:jc w:val="both"/>
        <w:rPr>
          <w:rFonts w:ascii="Times New Roman" w:hAnsi="Times New Roman" w:cs="Times New Roman"/>
          <w:bCs/>
        </w:rPr>
      </w:pPr>
      <w:r w:rsidRPr="005D6789">
        <w:rPr>
          <w:rFonts w:ascii="Times New Roman" w:eastAsia="Times New Roman" w:hAnsi="Times New Roman" w:cs="Times New Roman"/>
          <w:bCs/>
          <w:kern w:val="0"/>
          <w:lang w:eastAsia="tr-TR"/>
          <w14:ligatures w14:val="none"/>
        </w:rPr>
        <w:t xml:space="preserve">Tasarımlarda renk, teknik ve biçim yönünden herhangi bir sınırlama yoktur. Görseller baskıya uygun en az 300 </w:t>
      </w:r>
      <w:proofErr w:type="spellStart"/>
      <w:r w:rsidRPr="005D6789">
        <w:rPr>
          <w:rFonts w:ascii="Times New Roman" w:eastAsia="Times New Roman" w:hAnsi="Times New Roman" w:cs="Times New Roman"/>
          <w:bCs/>
          <w:kern w:val="0"/>
          <w:lang w:eastAsia="tr-TR"/>
          <w14:ligatures w14:val="none"/>
        </w:rPr>
        <w:t>dpi</w:t>
      </w:r>
      <w:proofErr w:type="spellEnd"/>
      <w:r w:rsidRPr="005D6789">
        <w:rPr>
          <w:rFonts w:ascii="Times New Roman" w:eastAsia="Times New Roman" w:hAnsi="Times New Roman" w:cs="Times New Roman"/>
          <w:bCs/>
          <w:kern w:val="0"/>
          <w:lang w:eastAsia="tr-TR"/>
          <w14:ligatures w14:val="none"/>
        </w:rPr>
        <w:t xml:space="preserve"> çözünürlükte, CMYK veya RGB formatında hazırlanmalıdır.</w:t>
      </w:r>
    </w:p>
    <w:p w14:paraId="3D56F5A1" w14:textId="77777777" w:rsidR="00CA1267" w:rsidRPr="005D6789" w:rsidRDefault="00AF2E1D" w:rsidP="00CA1267">
      <w:pPr>
        <w:pStyle w:val="ListeParagraf"/>
        <w:numPr>
          <w:ilvl w:val="0"/>
          <w:numId w:val="9"/>
        </w:numPr>
        <w:ind w:left="284" w:hanging="284"/>
        <w:rPr>
          <w:rFonts w:ascii="Times New Roman" w:hAnsi="Times New Roman" w:cs="Times New Roman"/>
        </w:rPr>
      </w:pPr>
      <w:r w:rsidRPr="005D6789">
        <w:rPr>
          <w:rFonts w:ascii="Times New Roman" w:hAnsi="Times New Roman" w:cs="Times New Roman"/>
        </w:rPr>
        <w:t xml:space="preserve">Tasarımlar dijital ortamda, Adobe </w:t>
      </w:r>
      <w:proofErr w:type="spellStart"/>
      <w:r w:rsidRPr="005D6789">
        <w:rPr>
          <w:rFonts w:ascii="Times New Roman" w:hAnsi="Times New Roman" w:cs="Times New Roman"/>
        </w:rPr>
        <w:t>Illustrator</w:t>
      </w:r>
      <w:proofErr w:type="spellEnd"/>
      <w:r w:rsidRPr="005D6789">
        <w:rPr>
          <w:rFonts w:ascii="Times New Roman" w:hAnsi="Times New Roman" w:cs="Times New Roman"/>
        </w:rPr>
        <w:t>,</w:t>
      </w:r>
      <w:r w:rsidR="000F6CA6" w:rsidRPr="005D6789">
        <w:rPr>
          <w:rFonts w:ascii="Times New Roman" w:hAnsi="Times New Roman" w:cs="Times New Roman"/>
        </w:rPr>
        <w:t xml:space="preserve"> Adobe</w:t>
      </w:r>
      <w:r w:rsidRPr="005D6789">
        <w:rPr>
          <w:rFonts w:ascii="Times New Roman" w:hAnsi="Times New Roman" w:cs="Times New Roman"/>
        </w:rPr>
        <w:t xml:space="preserve"> Photoshop, </w:t>
      </w:r>
      <w:proofErr w:type="spellStart"/>
      <w:r w:rsidRPr="005D6789">
        <w:rPr>
          <w:rFonts w:ascii="Times New Roman" w:hAnsi="Times New Roman" w:cs="Times New Roman"/>
        </w:rPr>
        <w:t>CorelDRAW</w:t>
      </w:r>
      <w:proofErr w:type="spellEnd"/>
      <w:r w:rsidRPr="005D6789">
        <w:rPr>
          <w:rFonts w:ascii="Times New Roman" w:hAnsi="Times New Roman" w:cs="Times New Roman"/>
        </w:rPr>
        <w:t xml:space="preserve"> gibi profesyonel yazılımlarla hazırlanmalıdır.</w:t>
      </w:r>
    </w:p>
    <w:p w14:paraId="2ACC8EE7" w14:textId="52BD4231" w:rsidR="00CA1267" w:rsidRPr="005D6789" w:rsidRDefault="00CA1267" w:rsidP="008A5F52">
      <w:pPr>
        <w:pStyle w:val="ListeParagraf"/>
        <w:numPr>
          <w:ilvl w:val="0"/>
          <w:numId w:val="9"/>
        </w:numPr>
        <w:ind w:left="284" w:hanging="284"/>
        <w:jc w:val="both"/>
        <w:rPr>
          <w:rFonts w:ascii="Times New Roman" w:hAnsi="Times New Roman" w:cs="Times New Roman"/>
        </w:rPr>
      </w:pPr>
      <w:r w:rsidRPr="005D6789">
        <w:rPr>
          <w:rFonts w:ascii="Times New Roman" w:hAnsi="Times New Roman" w:cs="Times New Roman"/>
        </w:rPr>
        <w:t xml:space="preserve">Karadeniz Teknik Üniversitesi logosu kurumsal kimlik kılavuzunda belirtildiği gibi kullanılmalıdır. Logoya  </w:t>
      </w:r>
      <w:hyperlink r:id="rId5" w:history="1">
        <w:r w:rsidR="00565E25" w:rsidRPr="005D6789">
          <w:rPr>
            <w:rStyle w:val="Kpr"/>
            <w:rFonts w:ascii="Times New Roman" w:hAnsi="Times New Roman" w:cs="Times New Roman"/>
            <w:color w:val="auto"/>
          </w:rPr>
          <w:t>https://www.ktu.edu.tr/kik/dokumanlar</w:t>
        </w:r>
      </w:hyperlink>
      <w:r w:rsidRPr="005D6789">
        <w:rPr>
          <w:rFonts w:ascii="Times New Roman" w:hAnsi="Times New Roman" w:cs="Times New Roman"/>
        </w:rPr>
        <w:t xml:space="preserve"> adresinden ulaşılabilir.</w:t>
      </w:r>
    </w:p>
    <w:p w14:paraId="0DFB87AC" w14:textId="6265A1CD" w:rsidR="003313C6" w:rsidRPr="005D6789" w:rsidRDefault="00B659AC" w:rsidP="003313C6">
      <w:pPr>
        <w:pStyle w:val="ListeParagraf"/>
        <w:numPr>
          <w:ilvl w:val="0"/>
          <w:numId w:val="9"/>
        </w:numPr>
        <w:ind w:left="284" w:hanging="284"/>
        <w:jc w:val="both"/>
        <w:rPr>
          <w:rFonts w:ascii="Times New Roman" w:hAnsi="Times New Roman" w:cs="Times New Roman"/>
        </w:rPr>
      </w:pPr>
      <w:r w:rsidRPr="005D6789">
        <w:rPr>
          <w:rFonts w:ascii="Times New Roman" w:hAnsi="Times New Roman" w:cs="Times New Roman"/>
        </w:rPr>
        <w:t xml:space="preserve">Afişte </w:t>
      </w:r>
      <w:r w:rsidRPr="005D6789">
        <w:rPr>
          <w:rStyle w:val="Gl"/>
          <w:rFonts w:ascii="Times New Roman" w:hAnsi="Times New Roman" w:cs="Times New Roman"/>
          <w:b w:val="0"/>
          <w:bCs w:val="0"/>
        </w:rPr>
        <w:t>Mimarlık Fakültesi,</w:t>
      </w:r>
      <w:r w:rsidRPr="005D6789">
        <w:rPr>
          <w:rStyle w:val="Gl"/>
          <w:rFonts w:ascii="Times New Roman" w:hAnsi="Times New Roman" w:cs="Times New Roman"/>
        </w:rPr>
        <w:t xml:space="preserve"> </w:t>
      </w:r>
      <w:r w:rsidRPr="005D6789">
        <w:rPr>
          <w:rFonts w:ascii="Times New Roman" w:hAnsi="Times New Roman" w:cs="Times New Roman"/>
        </w:rPr>
        <w:t>Mimarlık Bölümü, İç Mimarlık Bölümü ve Şehir ve Bölge Planlama Bölümü ifadeleri net ve okunabilir şekilde yer almalıdır.  Yazı karakteri, fakültenin kurumsal kimliğini yansıtacak şekilde sade ve profesyonel olmalıdır</w:t>
      </w:r>
    </w:p>
    <w:p w14:paraId="7A105F1C" w14:textId="77777777" w:rsidR="003313C6" w:rsidRPr="005D6789" w:rsidRDefault="00B659AC" w:rsidP="003313C6">
      <w:pPr>
        <w:pStyle w:val="ListeParagraf"/>
        <w:numPr>
          <w:ilvl w:val="0"/>
          <w:numId w:val="9"/>
        </w:numPr>
        <w:ind w:left="284" w:hanging="284"/>
        <w:jc w:val="both"/>
        <w:rPr>
          <w:rFonts w:ascii="Times New Roman" w:hAnsi="Times New Roman" w:cs="Times New Roman"/>
        </w:rPr>
      </w:pPr>
      <w:r w:rsidRPr="005D6789">
        <w:rPr>
          <w:rFonts w:ascii="Times New Roman" w:hAnsi="Times New Roman" w:cs="Times New Roman"/>
          <w:lang w:eastAsia="tr-TR"/>
        </w:rPr>
        <w:t xml:space="preserve">Afişte, mezuniyet törenine ilişkin </w:t>
      </w:r>
      <w:r w:rsidR="003313C6" w:rsidRPr="005D6789">
        <w:rPr>
          <w:rFonts w:ascii="Times New Roman" w:hAnsi="Times New Roman" w:cs="Times New Roman"/>
        </w:rPr>
        <w:t>“</w:t>
      </w:r>
      <w:r w:rsidR="003313C6" w:rsidRPr="005D6789">
        <w:rPr>
          <w:rFonts w:ascii="Times New Roman" w:hAnsi="Times New Roman" w:cs="Times New Roman"/>
          <w:lang w:eastAsia="tr-TR"/>
        </w:rPr>
        <w:t>Etkinlik Yeri (</w:t>
      </w:r>
      <w:proofErr w:type="spellStart"/>
      <w:r w:rsidR="003313C6" w:rsidRPr="005D6789">
        <w:rPr>
          <w:rFonts w:ascii="Times New Roman" w:hAnsi="Times New Roman" w:cs="Times New Roman"/>
          <w:lang w:eastAsia="tr-TR"/>
        </w:rPr>
        <w:t>örn</w:t>
      </w:r>
      <w:proofErr w:type="spellEnd"/>
      <w:r w:rsidR="003313C6" w:rsidRPr="005D6789">
        <w:rPr>
          <w:rFonts w:ascii="Times New Roman" w:hAnsi="Times New Roman" w:cs="Times New Roman"/>
          <w:lang w:eastAsia="tr-TR"/>
        </w:rPr>
        <w:t xml:space="preserve">. </w:t>
      </w:r>
      <w:r w:rsidR="003313C6" w:rsidRPr="005D6789">
        <w:rPr>
          <w:rFonts w:ascii="Times New Roman" w:hAnsi="Times New Roman" w:cs="Times New Roman"/>
        </w:rPr>
        <w:t>KTU, Atatürk Kültür Merkezi, Prof. Dr. Osman Turan Kültür ve Kongre Merkezi</w:t>
      </w:r>
      <w:r w:rsidR="003313C6" w:rsidRPr="005D6789">
        <w:rPr>
          <w:rFonts w:ascii="Times New Roman" w:hAnsi="Times New Roman" w:cs="Times New Roman"/>
          <w:lang w:eastAsia="tr-TR"/>
        </w:rPr>
        <w:t>, Açık Alan Sahnesi vb.); Etkinlik Tarihi (gün/ay/yıl formatında) ve Etkinlik Saati</w:t>
      </w:r>
      <w:r w:rsidR="003313C6" w:rsidRPr="005D6789">
        <w:rPr>
          <w:rFonts w:ascii="Times New Roman" w:hAnsi="Times New Roman" w:cs="Times New Roman"/>
        </w:rPr>
        <w:t>”</w:t>
      </w:r>
      <w:r w:rsidR="003313C6" w:rsidRPr="005D6789">
        <w:rPr>
          <w:rFonts w:ascii="Times New Roman" w:hAnsi="Times New Roman" w:cs="Times New Roman"/>
          <w:lang w:eastAsia="tr-TR"/>
        </w:rPr>
        <w:t xml:space="preserve"> </w:t>
      </w:r>
      <w:r w:rsidRPr="005D6789">
        <w:rPr>
          <w:rFonts w:ascii="Times New Roman" w:hAnsi="Times New Roman" w:cs="Times New Roman"/>
          <w:lang w:eastAsia="tr-TR"/>
        </w:rPr>
        <w:t>bilgilerin yer aldığı bir alan bulunmalıdır</w:t>
      </w:r>
      <w:r w:rsidR="003313C6" w:rsidRPr="005D6789">
        <w:rPr>
          <w:rFonts w:ascii="Times New Roman" w:hAnsi="Times New Roman" w:cs="Times New Roman"/>
          <w:lang w:eastAsia="tr-TR"/>
        </w:rPr>
        <w:t>.</w:t>
      </w:r>
    </w:p>
    <w:p w14:paraId="62276988" w14:textId="5B0C1862" w:rsidR="002D11FD" w:rsidRPr="005D6789" w:rsidRDefault="003C451D" w:rsidP="003313C6">
      <w:pPr>
        <w:pStyle w:val="ListeParagraf"/>
        <w:numPr>
          <w:ilvl w:val="0"/>
          <w:numId w:val="9"/>
        </w:numPr>
        <w:ind w:left="284" w:hanging="284"/>
        <w:jc w:val="both"/>
        <w:rPr>
          <w:rFonts w:ascii="Times New Roman" w:hAnsi="Times New Roman" w:cs="Times New Roman"/>
        </w:rPr>
      </w:pPr>
      <w:r w:rsidRPr="005D6789">
        <w:rPr>
          <w:rFonts w:ascii="Times New Roman" w:hAnsi="Times New Roman" w:cs="Times New Roman"/>
        </w:rPr>
        <w:t>Tasarlanan afiş ilerleyen yıllarda güncellenerek kullanılacağından, içerik düzenlenebilir nitelikte olmalı</w:t>
      </w:r>
      <w:r w:rsidR="00F73458" w:rsidRPr="005D6789">
        <w:rPr>
          <w:rFonts w:ascii="Times New Roman" w:hAnsi="Times New Roman" w:cs="Times New Roman"/>
        </w:rPr>
        <w:t>dır.</w:t>
      </w:r>
    </w:p>
    <w:p w14:paraId="0F82BE9E" w14:textId="1D1B407D" w:rsidR="002D11FD" w:rsidRPr="005D6789" w:rsidRDefault="00D8139A" w:rsidP="004E7830">
      <w:pPr>
        <w:pStyle w:val="ListeParagraf"/>
        <w:numPr>
          <w:ilvl w:val="0"/>
          <w:numId w:val="9"/>
        </w:numPr>
        <w:ind w:left="284" w:hanging="284"/>
        <w:jc w:val="both"/>
        <w:rPr>
          <w:rFonts w:ascii="Times New Roman" w:hAnsi="Times New Roman" w:cs="Times New Roman"/>
        </w:rPr>
      </w:pPr>
      <w:r w:rsidRPr="005D6789">
        <w:rPr>
          <w:rFonts w:ascii="Times New Roman" w:hAnsi="Times New Roman" w:cs="Times New Roman"/>
        </w:rPr>
        <w:t>Tasarımın A4 boyutuna ölçeklendiğinde</w:t>
      </w:r>
      <w:r w:rsidR="006D32E9" w:rsidRPr="005D6789">
        <w:rPr>
          <w:rFonts w:ascii="Times New Roman" w:hAnsi="Times New Roman" w:cs="Times New Roman"/>
        </w:rPr>
        <w:t xml:space="preserve"> de</w:t>
      </w:r>
      <w:r w:rsidRPr="005D6789">
        <w:rPr>
          <w:rFonts w:ascii="Times New Roman" w:hAnsi="Times New Roman" w:cs="Times New Roman"/>
        </w:rPr>
        <w:t xml:space="preserve"> okunaklı</w:t>
      </w:r>
      <w:r w:rsidR="006D32E9" w:rsidRPr="005D6789">
        <w:rPr>
          <w:rFonts w:ascii="Times New Roman" w:hAnsi="Times New Roman" w:cs="Times New Roman"/>
        </w:rPr>
        <w:t xml:space="preserve"> ve algılanabilir</w:t>
      </w:r>
      <w:r w:rsidRPr="005D6789">
        <w:rPr>
          <w:rFonts w:ascii="Times New Roman" w:hAnsi="Times New Roman" w:cs="Times New Roman"/>
        </w:rPr>
        <w:t xml:space="preserve"> olması beklenmektedir.</w:t>
      </w:r>
    </w:p>
    <w:p w14:paraId="364D3208" w14:textId="2CCD4D7D" w:rsidR="002D11FD" w:rsidRPr="005D6789" w:rsidRDefault="000C3926" w:rsidP="000303CA">
      <w:pPr>
        <w:pStyle w:val="ListeParagraf"/>
        <w:numPr>
          <w:ilvl w:val="0"/>
          <w:numId w:val="9"/>
        </w:numPr>
        <w:ind w:left="284" w:hanging="284"/>
        <w:rPr>
          <w:rFonts w:ascii="Times New Roman" w:hAnsi="Times New Roman" w:cs="Times New Roman"/>
        </w:rPr>
      </w:pPr>
      <w:r w:rsidRPr="005D6789">
        <w:rPr>
          <w:rFonts w:ascii="Times New Roman" w:hAnsi="Times New Roman" w:cs="Times New Roman"/>
        </w:rPr>
        <w:t>Tasarımın r</w:t>
      </w:r>
      <w:r w:rsidR="00D8139A" w:rsidRPr="005D6789">
        <w:rPr>
          <w:rFonts w:ascii="Times New Roman" w:hAnsi="Times New Roman" w:cs="Times New Roman"/>
        </w:rPr>
        <w:t>enkli ve siyah beyaz baskılar</w:t>
      </w:r>
      <w:r w:rsidRPr="005D6789">
        <w:rPr>
          <w:rFonts w:ascii="Times New Roman" w:hAnsi="Times New Roman" w:cs="Times New Roman"/>
        </w:rPr>
        <w:t>ı</w:t>
      </w:r>
      <w:r w:rsidR="00D8139A" w:rsidRPr="005D6789">
        <w:rPr>
          <w:rFonts w:ascii="Times New Roman" w:hAnsi="Times New Roman" w:cs="Times New Roman"/>
        </w:rPr>
        <w:t xml:space="preserve"> ayrıştırılabilir olmalıdır.</w:t>
      </w:r>
    </w:p>
    <w:p w14:paraId="1F662343" w14:textId="4733AEA0" w:rsidR="00B659AC" w:rsidRPr="005D6789" w:rsidRDefault="0015178D" w:rsidP="00B659AC">
      <w:pPr>
        <w:pStyle w:val="ListeParagraf"/>
        <w:numPr>
          <w:ilvl w:val="0"/>
          <w:numId w:val="9"/>
        </w:numPr>
        <w:ind w:left="284" w:hanging="284"/>
        <w:jc w:val="both"/>
        <w:rPr>
          <w:rFonts w:ascii="Times New Roman" w:hAnsi="Times New Roman" w:cs="Times New Roman"/>
        </w:rPr>
      </w:pPr>
      <w:r w:rsidRPr="005D6789">
        <w:rPr>
          <w:rFonts w:ascii="Times New Roman" w:hAnsi="Times New Roman" w:cs="Times New Roman"/>
        </w:rPr>
        <w:t xml:space="preserve">Çalışmalar JPEG formatında sisteme yüklenecektir. </w:t>
      </w:r>
      <w:r w:rsidR="00E83499" w:rsidRPr="005D6789">
        <w:rPr>
          <w:rFonts w:ascii="Times New Roman" w:hAnsi="Times New Roman" w:cs="Times New Roman"/>
        </w:rPr>
        <w:t>Ek olarak, tasarımın düzenlenebilir formatının bulunduğu vektörel dosya teslim edilmesi gerekmektedir.</w:t>
      </w:r>
    </w:p>
    <w:p w14:paraId="280B523D" w14:textId="5C0F5D53" w:rsidR="00417848" w:rsidRPr="005D6789" w:rsidRDefault="00417848" w:rsidP="00417848">
      <w:pPr>
        <w:pStyle w:val="ListeParagraf"/>
        <w:numPr>
          <w:ilvl w:val="0"/>
          <w:numId w:val="9"/>
        </w:numPr>
        <w:ind w:left="284" w:hanging="284"/>
        <w:jc w:val="both"/>
        <w:rPr>
          <w:rFonts w:ascii="Times New Roman" w:hAnsi="Times New Roman" w:cs="Times New Roman"/>
        </w:rPr>
      </w:pPr>
      <w:r w:rsidRPr="005D6789">
        <w:rPr>
          <w:rFonts w:ascii="Times New Roman" w:hAnsi="Times New Roman" w:cs="Times New Roman"/>
        </w:rPr>
        <w:t>Afişin tasarımının düzenlenebilir formatt</w:t>
      </w:r>
      <w:r w:rsidR="00E83499" w:rsidRPr="005D6789">
        <w:rPr>
          <w:rFonts w:ascii="Times New Roman" w:hAnsi="Times New Roman" w:cs="Times New Roman"/>
        </w:rPr>
        <w:t>aki d</w:t>
      </w:r>
      <w:r w:rsidRPr="005D6789">
        <w:rPr>
          <w:rFonts w:ascii="Times New Roman" w:hAnsi="Times New Roman" w:cs="Times New Roman"/>
        </w:rPr>
        <w:t>ijital orijinal dosya</w:t>
      </w:r>
      <w:r w:rsidR="00E83499" w:rsidRPr="005D6789">
        <w:rPr>
          <w:rFonts w:ascii="Times New Roman" w:hAnsi="Times New Roman" w:cs="Times New Roman"/>
        </w:rPr>
        <w:t>sı</w:t>
      </w:r>
      <w:r w:rsidRPr="005D6789">
        <w:rPr>
          <w:rFonts w:ascii="Times New Roman" w:hAnsi="Times New Roman" w:cs="Times New Roman"/>
        </w:rPr>
        <w:t xml:space="preserve"> (çalışma dosyası) Adobe </w:t>
      </w:r>
      <w:proofErr w:type="spellStart"/>
      <w:r w:rsidRPr="005D6789">
        <w:rPr>
          <w:rFonts w:ascii="Times New Roman" w:hAnsi="Times New Roman" w:cs="Times New Roman"/>
        </w:rPr>
        <w:t>Illustrator</w:t>
      </w:r>
      <w:proofErr w:type="spellEnd"/>
      <w:r w:rsidRPr="005D6789">
        <w:rPr>
          <w:rFonts w:ascii="Times New Roman" w:hAnsi="Times New Roman" w:cs="Times New Roman"/>
        </w:rPr>
        <w:t xml:space="preserve"> (.</w:t>
      </w:r>
      <w:proofErr w:type="spellStart"/>
      <w:r w:rsidRPr="005D6789">
        <w:rPr>
          <w:rFonts w:ascii="Times New Roman" w:hAnsi="Times New Roman" w:cs="Times New Roman"/>
        </w:rPr>
        <w:t>ai</w:t>
      </w:r>
      <w:proofErr w:type="spellEnd"/>
      <w:r w:rsidRPr="005D6789">
        <w:rPr>
          <w:rFonts w:ascii="Times New Roman" w:hAnsi="Times New Roman" w:cs="Times New Roman"/>
        </w:rPr>
        <w:t>)</w:t>
      </w:r>
      <w:r w:rsidR="00AF7FBE" w:rsidRPr="005D6789">
        <w:rPr>
          <w:rFonts w:ascii="Times New Roman" w:hAnsi="Times New Roman" w:cs="Times New Roman"/>
        </w:rPr>
        <w:t xml:space="preserve">, </w:t>
      </w:r>
      <w:proofErr w:type="spellStart"/>
      <w:r w:rsidR="00AF7FBE" w:rsidRPr="005D6789">
        <w:rPr>
          <w:rFonts w:ascii="Times New Roman" w:hAnsi="Times New Roman" w:cs="Times New Roman"/>
        </w:rPr>
        <w:t>CorelDRAW</w:t>
      </w:r>
      <w:proofErr w:type="spellEnd"/>
      <w:r w:rsidR="00AF7FBE" w:rsidRPr="005D6789">
        <w:rPr>
          <w:rFonts w:ascii="Times New Roman" w:hAnsi="Times New Roman" w:cs="Times New Roman"/>
        </w:rPr>
        <w:t xml:space="preserve"> (.</w:t>
      </w:r>
      <w:proofErr w:type="spellStart"/>
      <w:r w:rsidR="00AF7FBE" w:rsidRPr="005D6789">
        <w:rPr>
          <w:rFonts w:ascii="Times New Roman" w:hAnsi="Times New Roman" w:cs="Times New Roman"/>
        </w:rPr>
        <w:t>cdr</w:t>
      </w:r>
      <w:proofErr w:type="spellEnd"/>
      <w:r w:rsidR="00AF7FBE" w:rsidRPr="005D6789">
        <w:rPr>
          <w:rFonts w:ascii="Times New Roman" w:hAnsi="Times New Roman" w:cs="Times New Roman"/>
        </w:rPr>
        <w:t xml:space="preserve">) </w:t>
      </w:r>
      <w:r w:rsidRPr="005D6789">
        <w:rPr>
          <w:rFonts w:ascii="Times New Roman" w:hAnsi="Times New Roman" w:cs="Times New Roman"/>
        </w:rPr>
        <w:t>veya Photoshop (.</w:t>
      </w:r>
      <w:proofErr w:type="spellStart"/>
      <w:r w:rsidRPr="005D6789">
        <w:rPr>
          <w:rFonts w:ascii="Times New Roman" w:hAnsi="Times New Roman" w:cs="Times New Roman"/>
        </w:rPr>
        <w:t>psd</w:t>
      </w:r>
      <w:proofErr w:type="spellEnd"/>
      <w:r w:rsidRPr="005D6789">
        <w:rPr>
          <w:rFonts w:ascii="Times New Roman" w:hAnsi="Times New Roman" w:cs="Times New Roman"/>
        </w:rPr>
        <w:t>) formatlarında olmalı, program uzantısı açıkça belirtilmeli ve katmanlar (</w:t>
      </w:r>
      <w:proofErr w:type="spellStart"/>
      <w:r w:rsidRPr="005D6789">
        <w:rPr>
          <w:rFonts w:ascii="Times New Roman" w:hAnsi="Times New Roman" w:cs="Times New Roman"/>
        </w:rPr>
        <w:t>layers</w:t>
      </w:r>
      <w:proofErr w:type="spellEnd"/>
      <w:r w:rsidRPr="005D6789">
        <w:rPr>
          <w:rFonts w:ascii="Times New Roman" w:hAnsi="Times New Roman" w:cs="Times New Roman"/>
        </w:rPr>
        <w:t>) açık olmalıdır. Ayrıca, kullanılan fontlar dönüştürülmeli (</w:t>
      </w:r>
      <w:proofErr w:type="spellStart"/>
      <w:r w:rsidRPr="005D6789">
        <w:rPr>
          <w:rFonts w:ascii="Times New Roman" w:hAnsi="Times New Roman" w:cs="Times New Roman"/>
        </w:rPr>
        <w:t>convert</w:t>
      </w:r>
      <w:proofErr w:type="spellEnd"/>
      <w:r w:rsidRPr="005D6789">
        <w:rPr>
          <w:rFonts w:ascii="Times New Roman" w:hAnsi="Times New Roman" w:cs="Times New Roman"/>
        </w:rPr>
        <w:t xml:space="preserve">) veya </w:t>
      </w:r>
      <w:proofErr w:type="spellStart"/>
      <w:r w:rsidRPr="005D6789">
        <w:rPr>
          <w:rFonts w:ascii="Times New Roman" w:hAnsi="Times New Roman" w:cs="Times New Roman"/>
        </w:rPr>
        <w:t>rasterleştirilmelidir</w:t>
      </w:r>
      <w:proofErr w:type="spellEnd"/>
      <w:r w:rsidRPr="005D6789">
        <w:rPr>
          <w:rFonts w:ascii="Times New Roman" w:hAnsi="Times New Roman" w:cs="Times New Roman"/>
        </w:rPr>
        <w:t>.</w:t>
      </w:r>
    </w:p>
    <w:p w14:paraId="4675C179" w14:textId="77777777" w:rsidR="000303CA" w:rsidRPr="005D6789" w:rsidRDefault="002D11FD" w:rsidP="000303CA">
      <w:pPr>
        <w:pStyle w:val="ListeParagraf"/>
        <w:numPr>
          <w:ilvl w:val="0"/>
          <w:numId w:val="9"/>
        </w:numPr>
        <w:ind w:left="284" w:hanging="284"/>
        <w:rPr>
          <w:rFonts w:ascii="Times New Roman" w:hAnsi="Times New Roman" w:cs="Times New Roman"/>
        </w:rPr>
      </w:pPr>
      <w:r w:rsidRPr="005D6789">
        <w:rPr>
          <w:rFonts w:ascii="Times New Roman" w:hAnsi="Times New Roman" w:cs="Times New Roman"/>
        </w:rPr>
        <w:t>Dosya boyutu 25 MB’ı aşmamalıdır.</w:t>
      </w:r>
    </w:p>
    <w:p w14:paraId="7BE7AC23" w14:textId="0B33E20C" w:rsidR="002C7BC9" w:rsidRPr="005D6789" w:rsidRDefault="002C7BC9" w:rsidP="000303CA">
      <w:pPr>
        <w:pStyle w:val="ListeParagraf"/>
        <w:numPr>
          <w:ilvl w:val="0"/>
          <w:numId w:val="9"/>
        </w:numPr>
        <w:ind w:left="284" w:hanging="284"/>
        <w:rPr>
          <w:rFonts w:ascii="Times New Roman" w:hAnsi="Times New Roman" w:cs="Times New Roman"/>
        </w:rPr>
      </w:pPr>
      <w:r w:rsidRPr="005D6789">
        <w:rPr>
          <w:rFonts w:ascii="Times New Roman" w:hAnsi="Times New Roman" w:cs="Times New Roman"/>
        </w:rPr>
        <w:t xml:space="preserve">Yarışmaya katılan öğrenciler belirlenen format ve koşullar içinde kalarak </w:t>
      </w:r>
      <w:r w:rsidR="00226119" w:rsidRPr="005D6789">
        <w:rPr>
          <w:rFonts w:ascii="Times New Roman" w:hAnsi="Times New Roman" w:cs="Times New Roman"/>
        </w:rPr>
        <w:t>afişlerini</w:t>
      </w:r>
      <w:r w:rsidRPr="005D6789">
        <w:rPr>
          <w:rFonts w:ascii="Times New Roman" w:hAnsi="Times New Roman" w:cs="Times New Roman"/>
        </w:rPr>
        <w:t xml:space="preserve"> istedikleri biçimde düzenleyebilirler.</w:t>
      </w:r>
    </w:p>
    <w:p w14:paraId="57092ABE" w14:textId="77777777" w:rsidR="00675CAC" w:rsidRPr="005D6789" w:rsidRDefault="009900D9" w:rsidP="00675CAC">
      <w:pPr>
        <w:pStyle w:val="ListeParagraf"/>
        <w:numPr>
          <w:ilvl w:val="0"/>
          <w:numId w:val="9"/>
        </w:numPr>
        <w:ind w:left="284" w:hanging="284"/>
        <w:rPr>
          <w:rFonts w:ascii="Times New Roman" w:hAnsi="Times New Roman" w:cs="Times New Roman"/>
        </w:rPr>
      </w:pPr>
      <w:r w:rsidRPr="005D6789">
        <w:rPr>
          <w:rFonts w:ascii="Times New Roman" w:hAnsi="Times New Roman" w:cs="Times New Roman"/>
        </w:rPr>
        <w:t xml:space="preserve">Pafta ve rapor dili </w:t>
      </w:r>
      <w:proofErr w:type="spellStart"/>
      <w:r w:rsidRPr="005D6789">
        <w:rPr>
          <w:rFonts w:ascii="Times New Roman" w:hAnsi="Times New Roman" w:cs="Times New Roman"/>
        </w:rPr>
        <w:t>Türkçe’dir</w:t>
      </w:r>
      <w:proofErr w:type="spellEnd"/>
      <w:r w:rsidRPr="005D6789">
        <w:rPr>
          <w:rFonts w:ascii="Times New Roman" w:hAnsi="Times New Roman" w:cs="Times New Roman"/>
        </w:rPr>
        <w:t>.</w:t>
      </w:r>
    </w:p>
    <w:p w14:paraId="30C91EDD" w14:textId="53F77325" w:rsidR="00E56026" w:rsidRPr="005D6789" w:rsidRDefault="008B3C6D" w:rsidP="00675CAC">
      <w:pPr>
        <w:pStyle w:val="ListeParagraf"/>
        <w:numPr>
          <w:ilvl w:val="0"/>
          <w:numId w:val="9"/>
        </w:numPr>
        <w:ind w:left="284" w:hanging="284"/>
        <w:rPr>
          <w:rFonts w:ascii="Times New Roman" w:hAnsi="Times New Roman" w:cs="Times New Roman"/>
        </w:rPr>
      </w:pPr>
      <w:r w:rsidRPr="005D6789">
        <w:rPr>
          <w:rFonts w:ascii="Times New Roman" w:eastAsia="Times New Roman" w:hAnsi="Times New Roman" w:cs="Times New Roman"/>
          <w:bCs/>
          <w:kern w:val="0"/>
          <w:lang w:eastAsia="tr-TR"/>
          <w14:ligatures w14:val="none"/>
        </w:rPr>
        <w:t>Afiş tasarımı içerisinde hiçbir şekilde katılımcının kimliğini belirtebilecek ve/veya herhangi bir firma/sponsora ait imza, isim, rumuz, mühür, tanıtıcı simge, ayırıcı işaret vb. olmayacaktır. Bunun yanı sıra siyasi amaçlara hizmet eden, insan haklarına, dini değerlere ve genel ahlaka aykırı, hakaret içeren sembol ve görsel kullanılmamalıdır. Türkiye Cumhuriyeti yasalarına göre suç teşkil eden görseller değerlendirmeye alınmayacaktır.</w:t>
      </w:r>
    </w:p>
    <w:p w14:paraId="5BCB0305" w14:textId="11E52131" w:rsidR="00403239" w:rsidRPr="005D6789" w:rsidRDefault="00403239" w:rsidP="00403239">
      <w:pPr>
        <w:numPr>
          <w:ilvl w:val="0"/>
          <w:numId w:val="9"/>
        </w:numPr>
        <w:shd w:val="clear" w:color="auto" w:fill="FFFFFF"/>
        <w:spacing w:before="100" w:beforeAutospacing="1" w:after="100" w:afterAutospacing="1" w:line="240" w:lineRule="auto"/>
        <w:ind w:left="284" w:hanging="284"/>
        <w:jc w:val="both"/>
        <w:rPr>
          <w:rFonts w:ascii="Times New Roman" w:eastAsia="Times New Roman" w:hAnsi="Times New Roman" w:cs="Times New Roman"/>
          <w:b/>
          <w:kern w:val="0"/>
          <w:lang w:eastAsia="tr-TR"/>
          <w14:ligatures w14:val="none"/>
        </w:rPr>
      </w:pPr>
      <w:r w:rsidRPr="005D6789">
        <w:rPr>
          <w:rFonts w:ascii="Times New Roman" w:hAnsi="Times New Roman" w:cs="Times New Roman"/>
        </w:rPr>
        <w:t xml:space="preserve">Yarışma süresince tüm kimlik bilgileri gizli tutulur. Başvuru sahibi, 3 rakam ve 2 harften oluşan </w:t>
      </w:r>
      <w:r w:rsidRPr="005B227D">
        <w:rPr>
          <w:rFonts w:ascii="Times New Roman" w:hAnsi="Times New Roman" w:cs="Times New Roman"/>
        </w:rPr>
        <w:t xml:space="preserve">kişisel </w:t>
      </w:r>
      <w:r w:rsidR="00FA30E7" w:rsidRPr="005B227D">
        <w:rPr>
          <w:rFonts w:ascii="Times New Roman" w:hAnsi="Times New Roman" w:cs="Times New Roman"/>
        </w:rPr>
        <w:t>(</w:t>
      </w:r>
      <w:r w:rsidR="005B227D" w:rsidRPr="005B227D">
        <w:rPr>
          <w:rFonts w:ascii="Times New Roman" w:hAnsi="Times New Roman" w:cs="Times New Roman"/>
        </w:rPr>
        <w:t>AC</w:t>
      </w:r>
      <w:r w:rsidR="00FA30E7" w:rsidRPr="005B227D">
        <w:rPr>
          <w:rFonts w:ascii="Times New Roman" w:hAnsi="Times New Roman" w:cs="Times New Roman"/>
        </w:rPr>
        <w:t>0</w:t>
      </w:r>
      <w:r w:rsidR="005B227D" w:rsidRPr="005B227D">
        <w:rPr>
          <w:rFonts w:ascii="Times New Roman" w:hAnsi="Times New Roman" w:cs="Times New Roman"/>
        </w:rPr>
        <w:t>2</w:t>
      </w:r>
      <w:r w:rsidR="00FA30E7" w:rsidRPr="005B227D">
        <w:rPr>
          <w:rFonts w:ascii="Times New Roman" w:hAnsi="Times New Roman" w:cs="Times New Roman"/>
        </w:rPr>
        <w:t xml:space="preserve">1 gibi) </w:t>
      </w:r>
      <w:r w:rsidRPr="005B227D">
        <w:rPr>
          <w:rFonts w:ascii="Times New Roman" w:hAnsi="Times New Roman" w:cs="Times New Roman"/>
        </w:rPr>
        <w:t>bir rumuz</w:t>
      </w:r>
      <w:r w:rsidRPr="005D6789">
        <w:rPr>
          <w:rFonts w:ascii="Times New Roman" w:hAnsi="Times New Roman" w:cs="Times New Roman"/>
        </w:rPr>
        <w:t xml:space="preserve"> belirlemelidir. Sistem üzerinden yükleyeceği tüm dosyalarda yalnızca bu rumuzu kullanmalıdır.</w:t>
      </w:r>
    </w:p>
    <w:p w14:paraId="13E9181A" w14:textId="77777777" w:rsidR="009900D9" w:rsidRPr="005D6789" w:rsidRDefault="009900D9" w:rsidP="009900D9">
      <w:pPr>
        <w:pStyle w:val="ListeParagraf"/>
        <w:ind w:left="284"/>
        <w:rPr>
          <w:rFonts w:ascii="Times New Roman" w:hAnsi="Times New Roman" w:cs="Times New Roman"/>
        </w:rPr>
      </w:pPr>
    </w:p>
    <w:p w14:paraId="50EDE614" w14:textId="2780D145" w:rsidR="009900D9" w:rsidRPr="005D6789" w:rsidRDefault="009900D9" w:rsidP="009900D9">
      <w:pPr>
        <w:pStyle w:val="ListeParagraf"/>
        <w:ind w:left="284"/>
        <w:rPr>
          <w:rFonts w:ascii="Times New Roman" w:hAnsi="Times New Roman" w:cs="Times New Roman"/>
          <w:b/>
          <w:bCs/>
        </w:rPr>
      </w:pPr>
      <w:r w:rsidRPr="005D6789">
        <w:rPr>
          <w:rFonts w:ascii="Times New Roman" w:hAnsi="Times New Roman" w:cs="Times New Roman"/>
          <w:b/>
          <w:bCs/>
        </w:rPr>
        <w:t>*Yukarıda bahsi geçen maddelere uyulmaması diskalifiye sebebidir.</w:t>
      </w:r>
    </w:p>
    <w:p w14:paraId="1FB6612A" w14:textId="77777777" w:rsidR="006E47AE" w:rsidRPr="005D6789" w:rsidRDefault="006E47AE" w:rsidP="000303CA">
      <w:pPr>
        <w:jc w:val="both"/>
        <w:rPr>
          <w:rFonts w:ascii="Times New Roman" w:hAnsi="Times New Roman" w:cs="Times New Roman"/>
          <w:b/>
          <w:bCs/>
        </w:rPr>
      </w:pPr>
    </w:p>
    <w:p w14:paraId="44224944" w14:textId="77777777" w:rsidR="00A16E84" w:rsidRPr="005D6789" w:rsidRDefault="00A16E84" w:rsidP="000303CA">
      <w:pPr>
        <w:jc w:val="both"/>
        <w:rPr>
          <w:rFonts w:ascii="Times New Roman" w:hAnsi="Times New Roman" w:cs="Times New Roman"/>
          <w:b/>
          <w:bCs/>
        </w:rPr>
      </w:pPr>
    </w:p>
    <w:p w14:paraId="2159F55D" w14:textId="77777777" w:rsidR="00A16E84" w:rsidRPr="005D6789" w:rsidRDefault="00A16E84" w:rsidP="000303CA">
      <w:pPr>
        <w:jc w:val="both"/>
        <w:rPr>
          <w:rFonts w:ascii="Times New Roman" w:hAnsi="Times New Roman" w:cs="Times New Roman"/>
          <w:b/>
          <w:bCs/>
        </w:rPr>
      </w:pPr>
    </w:p>
    <w:p w14:paraId="7CA56B41" w14:textId="223D2B64" w:rsidR="00AF2E1D" w:rsidRPr="005D6789" w:rsidRDefault="004E7830" w:rsidP="000303CA">
      <w:pPr>
        <w:jc w:val="both"/>
        <w:rPr>
          <w:rFonts w:ascii="Times New Roman" w:hAnsi="Times New Roman" w:cs="Times New Roman"/>
          <w:b/>
          <w:bCs/>
        </w:rPr>
      </w:pPr>
      <w:r w:rsidRPr="005D6789">
        <w:rPr>
          <w:rFonts w:ascii="Times New Roman" w:hAnsi="Times New Roman" w:cs="Times New Roman"/>
          <w:b/>
          <w:bCs/>
        </w:rPr>
        <w:lastRenderedPageBreak/>
        <w:t>AFİŞ TESLİM VE BAŞVURU KOŞULLARI</w:t>
      </w:r>
    </w:p>
    <w:p w14:paraId="22F77307" w14:textId="76E7560C" w:rsidR="004E7830" w:rsidRPr="005D6789" w:rsidRDefault="00E14F6A" w:rsidP="007C4A46">
      <w:pPr>
        <w:pStyle w:val="ListeParagraf"/>
        <w:numPr>
          <w:ilvl w:val="0"/>
          <w:numId w:val="10"/>
        </w:numPr>
        <w:ind w:left="284" w:hanging="284"/>
        <w:jc w:val="both"/>
        <w:rPr>
          <w:rFonts w:ascii="Times New Roman" w:hAnsi="Times New Roman" w:cs="Times New Roman"/>
        </w:rPr>
      </w:pPr>
      <w:r w:rsidRPr="005D6789">
        <w:rPr>
          <w:rFonts w:ascii="Times New Roman" w:hAnsi="Times New Roman" w:cs="Times New Roman"/>
        </w:rPr>
        <w:t xml:space="preserve">Başvurular çevrimiçi başvuru formu </w:t>
      </w:r>
      <w:r w:rsidR="00BF4225" w:rsidRPr="005D6789">
        <w:rPr>
          <w:rFonts w:ascii="Times New Roman" w:hAnsi="Times New Roman" w:cs="Times New Roman"/>
        </w:rPr>
        <w:t xml:space="preserve">https://forms.gle/PoKw9rZj93hn4FRD9 </w:t>
      </w:r>
      <w:r w:rsidRPr="005D6789">
        <w:rPr>
          <w:rFonts w:ascii="Times New Roman" w:hAnsi="Times New Roman" w:cs="Times New Roman"/>
        </w:rPr>
        <w:t>linki aracılığıyla yapılacaktır.</w:t>
      </w:r>
    </w:p>
    <w:p w14:paraId="76A2B14B" w14:textId="0C7FEEC3" w:rsidR="00E14F6A" w:rsidRPr="005D6789" w:rsidRDefault="004E7830" w:rsidP="007C4A46">
      <w:pPr>
        <w:pStyle w:val="ListeParagraf"/>
        <w:numPr>
          <w:ilvl w:val="0"/>
          <w:numId w:val="10"/>
        </w:numPr>
        <w:ind w:left="284" w:hanging="284"/>
        <w:jc w:val="both"/>
        <w:rPr>
          <w:rFonts w:ascii="Times New Roman" w:hAnsi="Times New Roman" w:cs="Times New Roman"/>
        </w:rPr>
      </w:pPr>
      <w:r w:rsidRPr="005D6789">
        <w:rPr>
          <w:rFonts w:ascii="Times New Roman" w:hAnsi="Times New Roman" w:cs="Times New Roman"/>
        </w:rPr>
        <w:t>Başvuruda</w:t>
      </w:r>
      <w:r w:rsidR="00FB7090" w:rsidRPr="005D6789">
        <w:rPr>
          <w:rFonts w:ascii="Times New Roman" w:hAnsi="Times New Roman" w:cs="Times New Roman"/>
        </w:rPr>
        <w:t>;</w:t>
      </w:r>
    </w:p>
    <w:p w14:paraId="1F413EF5" w14:textId="35F27ABB" w:rsidR="00E14F6A" w:rsidRPr="005D6789" w:rsidRDefault="00E14F6A" w:rsidP="004E7830">
      <w:pPr>
        <w:pStyle w:val="AralkYok"/>
        <w:ind w:left="284"/>
        <w:rPr>
          <w:rFonts w:ascii="Times New Roman" w:hAnsi="Times New Roman" w:cs="Times New Roman"/>
        </w:rPr>
      </w:pPr>
      <w:r w:rsidRPr="005D6789">
        <w:rPr>
          <w:rFonts w:ascii="Times New Roman" w:hAnsi="Times New Roman" w:cs="Times New Roman"/>
        </w:rPr>
        <w:t>1. Katılımcı bilgileri</w:t>
      </w:r>
    </w:p>
    <w:p w14:paraId="7DEA5D70" w14:textId="77777777" w:rsidR="00E14F6A" w:rsidRPr="005D6789" w:rsidRDefault="00E14F6A" w:rsidP="004E7830">
      <w:pPr>
        <w:pStyle w:val="AralkYok"/>
        <w:ind w:left="284"/>
        <w:rPr>
          <w:rFonts w:ascii="Times New Roman" w:hAnsi="Times New Roman" w:cs="Times New Roman"/>
        </w:rPr>
      </w:pPr>
      <w:r w:rsidRPr="005D6789">
        <w:rPr>
          <w:rFonts w:ascii="Times New Roman" w:hAnsi="Times New Roman" w:cs="Times New Roman"/>
        </w:rPr>
        <w:t>2. Öğrenci belgesi (E-devlet üzerinden alınmış)</w:t>
      </w:r>
    </w:p>
    <w:p w14:paraId="538CE8F1" w14:textId="2CDE9C56" w:rsidR="00C73CBC" w:rsidRPr="005D6789" w:rsidRDefault="00C73CBC" w:rsidP="004E7830">
      <w:pPr>
        <w:pStyle w:val="AralkYok"/>
        <w:ind w:left="284"/>
        <w:rPr>
          <w:rFonts w:ascii="Times New Roman" w:hAnsi="Times New Roman" w:cs="Times New Roman"/>
        </w:rPr>
      </w:pPr>
      <w:r w:rsidRPr="005D6789">
        <w:rPr>
          <w:rFonts w:ascii="Times New Roman" w:hAnsi="Times New Roman" w:cs="Times New Roman"/>
        </w:rPr>
        <w:t xml:space="preserve">3. Katılımcı Formu (forma </w:t>
      </w:r>
      <w:r w:rsidR="0019558B" w:rsidRPr="005D6789">
        <w:rPr>
          <w:rFonts w:ascii="Times New Roman" w:hAnsi="Times New Roman" w:cs="Times New Roman"/>
          <w:color w:val="000000"/>
          <w:shd w:val="clear" w:color="auto" w:fill="FFFFFF"/>
        </w:rPr>
        <w:t> </w:t>
      </w:r>
      <w:hyperlink r:id="rId6" w:history="1">
        <w:r w:rsidR="0019558B" w:rsidRPr="005D6789">
          <w:rPr>
            <w:rStyle w:val="Kpr"/>
            <w:rFonts w:ascii="Times New Roman" w:hAnsi="Times New Roman" w:cs="Times New Roman"/>
            <w:color w:val="1EAFC7"/>
            <w:shd w:val="clear" w:color="auto" w:fill="FFFFFF"/>
          </w:rPr>
          <w:t>/dosyalar/mimfakulte_Mii4q.docx</w:t>
        </w:r>
      </w:hyperlink>
      <w:r w:rsidR="0019558B" w:rsidRPr="005D6789">
        <w:rPr>
          <w:rFonts w:ascii="Times New Roman" w:hAnsi="Times New Roman" w:cs="Times New Roman"/>
        </w:rPr>
        <w:t xml:space="preserve"> </w:t>
      </w:r>
      <w:r w:rsidRPr="005D6789">
        <w:rPr>
          <w:rFonts w:ascii="Times New Roman" w:hAnsi="Times New Roman" w:cs="Times New Roman"/>
        </w:rPr>
        <w:t>adresinden ulaşılabilir.)</w:t>
      </w:r>
    </w:p>
    <w:p w14:paraId="7DE3CC87" w14:textId="0E27BA32" w:rsidR="008303A8" w:rsidRPr="005D6789" w:rsidRDefault="00C73CBC" w:rsidP="008303A8">
      <w:pPr>
        <w:pStyle w:val="AralkYok"/>
        <w:ind w:left="284"/>
        <w:rPr>
          <w:rFonts w:ascii="Times New Roman" w:hAnsi="Times New Roman" w:cs="Times New Roman"/>
        </w:rPr>
      </w:pPr>
      <w:r w:rsidRPr="005D6789">
        <w:rPr>
          <w:rFonts w:ascii="Times New Roman" w:hAnsi="Times New Roman" w:cs="Times New Roman"/>
        </w:rPr>
        <w:t>4</w:t>
      </w:r>
      <w:r w:rsidR="00E14F6A" w:rsidRPr="005D6789">
        <w:rPr>
          <w:rFonts w:ascii="Times New Roman" w:hAnsi="Times New Roman" w:cs="Times New Roman"/>
        </w:rPr>
        <w:t>.</w:t>
      </w:r>
      <w:r w:rsidR="004E7830" w:rsidRPr="005D6789">
        <w:rPr>
          <w:rFonts w:ascii="Times New Roman" w:hAnsi="Times New Roman" w:cs="Times New Roman"/>
        </w:rPr>
        <w:t xml:space="preserve"> </w:t>
      </w:r>
      <w:r w:rsidR="00E14F6A" w:rsidRPr="005D6789">
        <w:rPr>
          <w:rFonts w:ascii="Times New Roman" w:hAnsi="Times New Roman" w:cs="Times New Roman"/>
        </w:rPr>
        <w:t>Rapor (200-</w:t>
      </w:r>
      <w:r w:rsidR="00C76831" w:rsidRPr="005D6789">
        <w:rPr>
          <w:rFonts w:ascii="Times New Roman" w:hAnsi="Times New Roman" w:cs="Times New Roman"/>
        </w:rPr>
        <w:t>4</w:t>
      </w:r>
      <w:r w:rsidR="00E14F6A" w:rsidRPr="005D6789">
        <w:rPr>
          <w:rFonts w:ascii="Times New Roman" w:hAnsi="Times New Roman" w:cs="Times New Roman"/>
        </w:rPr>
        <w:t>00 kelime arasında, .</w:t>
      </w:r>
      <w:r w:rsidR="00742EF2" w:rsidRPr="005D6789">
        <w:rPr>
          <w:rFonts w:ascii="Times New Roman" w:hAnsi="Times New Roman" w:cs="Times New Roman"/>
        </w:rPr>
        <w:t>pdf</w:t>
      </w:r>
      <w:r w:rsidR="00E14F6A" w:rsidRPr="005D6789">
        <w:rPr>
          <w:rFonts w:ascii="Times New Roman" w:hAnsi="Times New Roman" w:cs="Times New Roman"/>
        </w:rPr>
        <w:t xml:space="preserve"> formatında)</w:t>
      </w:r>
      <w:r w:rsidR="00AF2E1D" w:rsidRPr="005D6789">
        <w:rPr>
          <w:rFonts w:ascii="Times New Roman" w:hAnsi="Times New Roman" w:cs="Times New Roman"/>
        </w:rPr>
        <w:br/>
      </w:r>
      <w:r w:rsidRPr="005D6789">
        <w:rPr>
          <w:rFonts w:ascii="Times New Roman" w:hAnsi="Times New Roman" w:cs="Times New Roman"/>
        </w:rPr>
        <w:t>5</w:t>
      </w:r>
      <w:r w:rsidR="00E14F6A" w:rsidRPr="005D6789">
        <w:rPr>
          <w:rFonts w:ascii="Times New Roman" w:hAnsi="Times New Roman" w:cs="Times New Roman"/>
        </w:rPr>
        <w:t xml:space="preserve">. Afiş </w:t>
      </w:r>
      <w:r w:rsidR="00C62787" w:rsidRPr="005D6789">
        <w:rPr>
          <w:rFonts w:ascii="Times New Roman" w:hAnsi="Times New Roman" w:cs="Times New Roman"/>
        </w:rPr>
        <w:t>(J</w:t>
      </w:r>
      <w:r w:rsidR="00CE0ACB" w:rsidRPr="005D6789">
        <w:rPr>
          <w:rFonts w:ascii="Times New Roman" w:hAnsi="Times New Roman" w:cs="Times New Roman"/>
        </w:rPr>
        <w:t>PEG</w:t>
      </w:r>
      <w:r w:rsidR="00C62787" w:rsidRPr="005D6789">
        <w:rPr>
          <w:rFonts w:ascii="Times New Roman" w:hAnsi="Times New Roman" w:cs="Times New Roman"/>
        </w:rPr>
        <w:t>)</w:t>
      </w:r>
      <w:r w:rsidR="00226119" w:rsidRPr="005D6789">
        <w:rPr>
          <w:rFonts w:ascii="Times New Roman" w:hAnsi="Times New Roman" w:cs="Times New Roman"/>
        </w:rPr>
        <w:t xml:space="preserve"> </w:t>
      </w:r>
    </w:p>
    <w:p w14:paraId="3B8467B5" w14:textId="28809989" w:rsidR="00C62787" w:rsidRPr="005D6789" w:rsidRDefault="00C73CBC" w:rsidP="008303A8">
      <w:pPr>
        <w:pStyle w:val="AralkYok"/>
        <w:ind w:left="284"/>
        <w:rPr>
          <w:rFonts w:ascii="Times New Roman" w:hAnsi="Times New Roman" w:cs="Times New Roman"/>
        </w:rPr>
      </w:pPr>
      <w:r w:rsidRPr="005D6789">
        <w:rPr>
          <w:rFonts w:ascii="Times New Roman" w:hAnsi="Times New Roman" w:cs="Times New Roman"/>
        </w:rPr>
        <w:t>6</w:t>
      </w:r>
      <w:r w:rsidR="008303A8" w:rsidRPr="005D6789">
        <w:rPr>
          <w:rFonts w:ascii="Times New Roman" w:hAnsi="Times New Roman" w:cs="Times New Roman"/>
        </w:rPr>
        <w:t xml:space="preserve">. </w:t>
      </w:r>
      <w:r w:rsidR="00A16E84" w:rsidRPr="005D6789">
        <w:rPr>
          <w:rFonts w:ascii="Times New Roman" w:hAnsi="Times New Roman" w:cs="Times New Roman"/>
        </w:rPr>
        <w:t>A</w:t>
      </w:r>
      <w:r w:rsidR="006A161F" w:rsidRPr="005D6789">
        <w:rPr>
          <w:rFonts w:ascii="Times New Roman" w:hAnsi="Times New Roman" w:cs="Times New Roman"/>
        </w:rPr>
        <w:t>fiş</w:t>
      </w:r>
      <w:r w:rsidR="00CE0ACB" w:rsidRPr="005D6789">
        <w:rPr>
          <w:rFonts w:ascii="Times New Roman" w:hAnsi="Times New Roman" w:cs="Times New Roman"/>
        </w:rPr>
        <w:t>in</w:t>
      </w:r>
      <w:r w:rsidR="006A161F" w:rsidRPr="005D6789">
        <w:rPr>
          <w:rFonts w:ascii="Times New Roman" w:hAnsi="Times New Roman" w:cs="Times New Roman"/>
        </w:rPr>
        <w:t xml:space="preserve"> </w:t>
      </w:r>
      <w:r w:rsidR="00FB1806" w:rsidRPr="005D6789">
        <w:rPr>
          <w:rFonts w:ascii="Times New Roman" w:hAnsi="Times New Roman" w:cs="Times New Roman"/>
        </w:rPr>
        <w:t xml:space="preserve">orijinal </w:t>
      </w:r>
      <w:r w:rsidR="00CE0ACB" w:rsidRPr="005D6789">
        <w:rPr>
          <w:rFonts w:ascii="Times New Roman" w:hAnsi="Times New Roman" w:cs="Times New Roman"/>
        </w:rPr>
        <w:t xml:space="preserve">vektörel </w:t>
      </w:r>
      <w:r w:rsidR="00FB1806" w:rsidRPr="005D6789">
        <w:rPr>
          <w:rFonts w:ascii="Times New Roman" w:hAnsi="Times New Roman" w:cs="Times New Roman"/>
        </w:rPr>
        <w:t>çiziminin</w:t>
      </w:r>
      <w:r w:rsidR="00CE0ACB" w:rsidRPr="005D6789">
        <w:rPr>
          <w:rFonts w:ascii="Times New Roman" w:hAnsi="Times New Roman" w:cs="Times New Roman"/>
        </w:rPr>
        <w:t xml:space="preserve"> bulunduğu dosya</w:t>
      </w:r>
      <w:r w:rsidR="006A161F" w:rsidRPr="005D6789">
        <w:rPr>
          <w:rFonts w:ascii="Times New Roman" w:hAnsi="Times New Roman" w:cs="Times New Roman"/>
        </w:rPr>
        <w:t xml:space="preserve"> </w:t>
      </w:r>
      <w:r w:rsidR="00594FB7" w:rsidRPr="005D6789">
        <w:rPr>
          <w:rFonts w:ascii="Times New Roman" w:hAnsi="Times New Roman" w:cs="Times New Roman"/>
        </w:rPr>
        <w:t>(Adobe</w:t>
      </w:r>
      <w:r w:rsidR="006A161F" w:rsidRPr="005D6789">
        <w:rPr>
          <w:rFonts w:ascii="Times New Roman" w:hAnsi="Times New Roman" w:cs="Times New Roman"/>
        </w:rPr>
        <w:t xml:space="preserve"> </w:t>
      </w:r>
      <w:proofErr w:type="spellStart"/>
      <w:r w:rsidR="006A161F" w:rsidRPr="005D6789">
        <w:rPr>
          <w:rFonts w:ascii="Times New Roman" w:hAnsi="Times New Roman" w:cs="Times New Roman"/>
        </w:rPr>
        <w:t>Illustrator</w:t>
      </w:r>
      <w:proofErr w:type="spellEnd"/>
      <w:r w:rsidR="006A161F" w:rsidRPr="005D6789">
        <w:rPr>
          <w:rFonts w:ascii="Times New Roman" w:hAnsi="Times New Roman" w:cs="Times New Roman"/>
        </w:rPr>
        <w:t>, Photoshop</w:t>
      </w:r>
      <w:r w:rsidR="00742EF2" w:rsidRPr="005D6789">
        <w:rPr>
          <w:rFonts w:ascii="Times New Roman" w:hAnsi="Times New Roman" w:cs="Times New Roman"/>
        </w:rPr>
        <w:t xml:space="preserve"> veya</w:t>
      </w:r>
      <w:r w:rsidR="006A161F" w:rsidRPr="005D6789">
        <w:rPr>
          <w:rFonts w:ascii="Times New Roman" w:hAnsi="Times New Roman" w:cs="Times New Roman"/>
        </w:rPr>
        <w:t xml:space="preserve"> </w:t>
      </w:r>
      <w:proofErr w:type="spellStart"/>
      <w:r w:rsidR="006A161F" w:rsidRPr="005D6789">
        <w:rPr>
          <w:rFonts w:ascii="Times New Roman" w:hAnsi="Times New Roman" w:cs="Times New Roman"/>
        </w:rPr>
        <w:t>CorelDRAW</w:t>
      </w:r>
      <w:proofErr w:type="spellEnd"/>
      <w:r w:rsidR="00BB2ACF" w:rsidRPr="005D6789">
        <w:rPr>
          <w:rFonts w:ascii="Times New Roman" w:hAnsi="Times New Roman" w:cs="Times New Roman"/>
        </w:rPr>
        <w:t xml:space="preserve"> programlarında hazırlanmış olmalıdır</w:t>
      </w:r>
      <w:r w:rsidR="006A161F" w:rsidRPr="005D6789">
        <w:rPr>
          <w:rFonts w:ascii="Times New Roman" w:hAnsi="Times New Roman" w:cs="Times New Roman"/>
        </w:rPr>
        <w:t>)</w:t>
      </w:r>
      <w:r w:rsidR="00317C5E" w:rsidRPr="005D6789">
        <w:rPr>
          <w:rFonts w:ascii="Times New Roman" w:hAnsi="Times New Roman" w:cs="Times New Roman"/>
        </w:rPr>
        <w:t xml:space="preserve">. </w:t>
      </w:r>
    </w:p>
    <w:p w14:paraId="04FFBA42" w14:textId="77777777" w:rsidR="00BD14CD" w:rsidRPr="005D6789" w:rsidRDefault="00BD14CD" w:rsidP="000303CA">
      <w:pPr>
        <w:jc w:val="both"/>
        <w:rPr>
          <w:rFonts w:ascii="Times New Roman" w:hAnsi="Times New Roman" w:cs="Times New Roman"/>
          <w:b/>
          <w:bCs/>
          <w:sz w:val="6"/>
          <w:szCs w:val="6"/>
        </w:rPr>
      </w:pPr>
    </w:p>
    <w:p w14:paraId="5E974573" w14:textId="5F20E8E9" w:rsidR="00317816" w:rsidRPr="005D6789" w:rsidRDefault="00317816" w:rsidP="00317816">
      <w:pPr>
        <w:jc w:val="both"/>
        <w:rPr>
          <w:rFonts w:ascii="Times New Roman" w:hAnsi="Times New Roman" w:cs="Times New Roman"/>
          <w:b/>
          <w:bCs/>
        </w:rPr>
      </w:pPr>
      <w:r w:rsidRPr="005D6789">
        <w:rPr>
          <w:rFonts w:ascii="Times New Roman" w:hAnsi="Times New Roman" w:cs="Times New Roman"/>
          <w:b/>
          <w:bCs/>
        </w:rPr>
        <w:t>DEĞERLENDİRME SÜRECİ ve KRİTERLERİ</w:t>
      </w:r>
    </w:p>
    <w:p w14:paraId="253CA56E" w14:textId="0A07FF46" w:rsidR="00317816" w:rsidRPr="005D6789" w:rsidRDefault="00317816" w:rsidP="00317816">
      <w:pPr>
        <w:jc w:val="both"/>
        <w:rPr>
          <w:rFonts w:ascii="Times New Roman" w:hAnsi="Times New Roman" w:cs="Times New Roman"/>
        </w:rPr>
      </w:pPr>
      <w:r w:rsidRPr="005D6789">
        <w:rPr>
          <w:rFonts w:ascii="Times New Roman" w:hAnsi="Times New Roman" w:cs="Times New Roman"/>
        </w:rPr>
        <w:t xml:space="preserve">Yarışma, kurumsal nitelikte ve ön eleme haricinde tek aşamalı bir tasarım yarışmasıdır. </w:t>
      </w:r>
    </w:p>
    <w:p w14:paraId="6C502531" w14:textId="300ADC91" w:rsidR="00317816" w:rsidRPr="005D6789" w:rsidRDefault="00317816" w:rsidP="00317816">
      <w:pPr>
        <w:jc w:val="both"/>
        <w:rPr>
          <w:rFonts w:ascii="Times New Roman" w:hAnsi="Times New Roman" w:cs="Times New Roman"/>
        </w:rPr>
      </w:pPr>
      <w:r w:rsidRPr="005D6789">
        <w:rPr>
          <w:rFonts w:ascii="Times New Roman" w:hAnsi="Times New Roman" w:cs="Times New Roman"/>
        </w:rPr>
        <w:t xml:space="preserve">Yarışmaya sunulan tüm afişler, jüri sistemi ile değerlendirilmektedir. </w:t>
      </w:r>
    </w:p>
    <w:p w14:paraId="3FCDE63C" w14:textId="789F3375" w:rsidR="00317816" w:rsidRPr="005D6789" w:rsidRDefault="00317816" w:rsidP="00317816">
      <w:pPr>
        <w:jc w:val="both"/>
        <w:rPr>
          <w:rFonts w:ascii="Times New Roman" w:hAnsi="Times New Roman" w:cs="Times New Roman"/>
        </w:rPr>
      </w:pPr>
      <w:r w:rsidRPr="005D6789">
        <w:rPr>
          <w:rFonts w:ascii="Times New Roman" w:hAnsi="Times New Roman" w:cs="Times New Roman"/>
        </w:rPr>
        <w:t xml:space="preserve">Afişler, belirlenen jüri tarafından özgünlük, </w:t>
      </w:r>
      <w:r w:rsidR="008B6B37" w:rsidRPr="005D6789">
        <w:rPr>
          <w:rFonts w:ascii="Times New Roman" w:hAnsi="Times New Roman" w:cs="Times New Roman"/>
        </w:rPr>
        <w:t xml:space="preserve">belirlenen temaya </w:t>
      </w:r>
      <w:r w:rsidRPr="005D6789">
        <w:rPr>
          <w:rFonts w:ascii="Times New Roman" w:hAnsi="Times New Roman" w:cs="Times New Roman"/>
        </w:rPr>
        <w:t>uygunluk ve estetik değerler açısından değerlendirilecektir.</w:t>
      </w:r>
    </w:p>
    <w:p w14:paraId="59AFAF87" w14:textId="77777777" w:rsidR="00317816" w:rsidRPr="005D6789" w:rsidRDefault="00317816" w:rsidP="00317816">
      <w:pPr>
        <w:jc w:val="both"/>
        <w:rPr>
          <w:rFonts w:ascii="Times New Roman" w:hAnsi="Times New Roman" w:cs="Times New Roman"/>
        </w:rPr>
      </w:pPr>
      <w:r w:rsidRPr="005D6789">
        <w:rPr>
          <w:rFonts w:ascii="Times New Roman" w:hAnsi="Times New Roman" w:cs="Times New Roman"/>
        </w:rPr>
        <w:t xml:space="preserve">Değerlendirme aşamaları aşağıdaki gibidir: </w:t>
      </w:r>
    </w:p>
    <w:p w14:paraId="43EDA915" w14:textId="77777777" w:rsidR="00317816" w:rsidRPr="005D6789" w:rsidRDefault="00317816" w:rsidP="00317816">
      <w:pPr>
        <w:jc w:val="both"/>
        <w:rPr>
          <w:rFonts w:ascii="Times New Roman" w:hAnsi="Times New Roman" w:cs="Times New Roman"/>
        </w:rPr>
      </w:pPr>
      <w:r w:rsidRPr="005D6789">
        <w:rPr>
          <w:rFonts w:ascii="Times New Roman" w:hAnsi="Times New Roman" w:cs="Times New Roman"/>
          <w:b/>
          <w:bCs/>
        </w:rPr>
        <w:t>1. Ön Eleme:</w:t>
      </w:r>
      <w:r w:rsidRPr="005D6789">
        <w:rPr>
          <w:rFonts w:ascii="Times New Roman" w:hAnsi="Times New Roman" w:cs="Times New Roman"/>
        </w:rPr>
        <w:t xml:space="preserve"> Yarışmanın şartnamesinde yer alan tasarım teslim formatı ve koşullarını karşılamayan projeler ön eleme aşamasında elenirler.</w:t>
      </w:r>
    </w:p>
    <w:p w14:paraId="27395C51" w14:textId="7F223266" w:rsidR="00317816" w:rsidRPr="005D6789" w:rsidRDefault="00317816" w:rsidP="000303CA">
      <w:pPr>
        <w:jc w:val="both"/>
        <w:rPr>
          <w:rFonts w:ascii="Times New Roman" w:hAnsi="Times New Roman" w:cs="Times New Roman"/>
        </w:rPr>
      </w:pPr>
      <w:r w:rsidRPr="005D6789">
        <w:rPr>
          <w:rFonts w:ascii="Times New Roman" w:hAnsi="Times New Roman" w:cs="Times New Roman"/>
          <w:b/>
          <w:bCs/>
        </w:rPr>
        <w:t>2. Nihai Değerlendirme:</w:t>
      </w:r>
      <w:r w:rsidRPr="005D6789">
        <w:rPr>
          <w:rFonts w:ascii="Times New Roman" w:hAnsi="Times New Roman" w:cs="Times New Roman"/>
        </w:rPr>
        <w:t xml:space="preserve"> Tüm jüri üyeleri, değerlendirme gününde ve saatinde yüz yüze olarak toplanıp, belirlenen kriterler doğrultusunda her bir projeyi değerlendireceklerdir.</w:t>
      </w:r>
    </w:p>
    <w:p w14:paraId="54AD2FCF" w14:textId="0E860B24" w:rsidR="00BD14CD" w:rsidRPr="005D6789" w:rsidRDefault="00AF2E1D" w:rsidP="00BD14CD">
      <w:pPr>
        <w:pStyle w:val="AralkYok"/>
        <w:numPr>
          <w:ilvl w:val="0"/>
          <w:numId w:val="10"/>
        </w:numPr>
        <w:ind w:left="426" w:hanging="426"/>
        <w:rPr>
          <w:rFonts w:ascii="Times New Roman" w:hAnsi="Times New Roman" w:cs="Times New Roman"/>
        </w:rPr>
      </w:pPr>
      <w:r w:rsidRPr="005D6789">
        <w:rPr>
          <w:rFonts w:ascii="Times New Roman" w:hAnsi="Times New Roman" w:cs="Times New Roman"/>
        </w:rPr>
        <w:t>Gerekli görüldüğü takdirde jüri, ödül alan eserlerde revizyon talep edebilir.</w:t>
      </w:r>
    </w:p>
    <w:p w14:paraId="4763FF2A" w14:textId="117BC7D0" w:rsidR="00AF2E1D" w:rsidRPr="005D6789" w:rsidRDefault="00AF2E1D" w:rsidP="00BD14CD">
      <w:pPr>
        <w:pStyle w:val="AralkYok"/>
        <w:numPr>
          <w:ilvl w:val="0"/>
          <w:numId w:val="10"/>
        </w:numPr>
        <w:ind w:left="426" w:hanging="426"/>
        <w:rPr>
          <w:rFonts w:ascii="Times New Roman" w:hAnsi="Times New Roman" w:cs="Times New Roman"/>
        </w:rPr>
      </w:pPr>
      <w:r w:rsidRPr="005D6789">
        <w:rPr>
          <w:rFonts w:ascii="Times New Roman" w:hAnsi="Times New Roman" w:cs="Times New Roman"/>
        </w:rPr>
        <w:t>Yarışma sonunda ödüle değer eser bulunamaması hâlinde organizasyon kurulu yarışmayı iptal etme hakkına sahiptir.</w:t>
      </w:r>
    </w:p>
    <w:p w14:paraId="40544D40" w14:textId="77777777" w:rsidR="00BD14CD" w:rsidRPr="005D6789" w:rsidRDefault="00BD14CD" w:rsidP="000303CA">
      <w:pPr>
        <w:jc w:val="both"/>
        <w:rPr>
          <w:rFonts w:ascii="Times New Roman" w:hAnsi="Times New Roman" w:cs="Times New Roman"/>
          <w:b/>
          <w:bCs/>
        </w:rPr>
      </w:pPr>
    </w:p>
    <w:p w14:paraId="6240D3B5" w14:textId="319871D9" w:rsidR="00AF2E1D" w:rsidRPr="005D6789" w:rsidRDefault="00AF2E1D" w:rsidP="000303CA">
      <w:pPr>
        <w:jc w:val="both"/>
        <w:rPr>
          <w:rFonts w:ascii="Times New Roman" w:hAnsi="Times New Roman" w:cs="Times New Roman"/>
          <w:b/>
          <w:bCs/>
        </w:rPr>
      </w:pPr>
      <w:r w:rsidRPr="005D6789">
        <w:rPr>
          <w:rFonts w:ascii="Times New Roman" w:hAnsi="Times New Roman" w:cs="Times New Roman"/>
          <w:b/>
          <w:bCs/>
        </w:rPr>
        <w:t>ÖDÜLLER</w:t>
      </w:r>
    </w:p>
    <w:p w14:paraId="20DD76D3" w14:textId="77777777" w:rsidR="00BD14CD" w:rsidRPr="005D6789" w:rsidRDefault="00AF2E1D" w:rsidP="00BD14CD">
      <w:pPr>
        <w:pStyle w:val="AralkYok"/>
        <w:rPr>
          <w:rFonts w:ascii="Times New Roman" w:hAnsi="Times New Roman" w:cs="Times New Roman"/>
        </w:rPr>
      </w:pPr>
      <w:r w:rsidRPr="005D6789">
        <w:rPr>
          <w:rFonts w:ascii="Times New Roman" w:hAnsi="Times New Roman" w:cs="Times New Roman"/>
        </w:rPr>
        <w:t>Yarışma sonucunda jüri değerlendirmesine göre dereceye giren katılımcılara aşağıdaki ödüller ve belgeler takdim edilecektir:</w:t>
      </w:r>
      <w:r w:rsidRPr="005D6789">
        <w:rPr>
          <w:rFonts w:ascii="Times New Roman" w:hAnsi="Times New Roman" w:cs="Times New Roman"/>
        </w:rPr>
        <w:br/>
      </w:r>
    </w:p>
    <w:p w14:paraId="698129C6" w14:textId="35473E64" w:rsidR="00AC3F2A" w:rsidRPr="005D6789" w:rsidRDefault="00AF2E1D" w:rsidP="00756ED4">
      <w:pPr>
        <w:ind w:firstLine="284"/>
        <w:rPr>
          <w:rFonts w:ascii="Times New Roman" w:hAnsi="Times New Roman" w:cs="Times New Roman"/>
        </w:rPr>
      </w:pPr>
      <w:r w:rsidRPr="005D6789">
        <w:rPr>
          <w:rFonts w:ascii="Times New Roman" w:hAnsi="Times New Roman" w:cs="Times New Roman"/>
        </w:rPr>
        <w:t xml:space="preserve">1. Ödül: </w:t>
      </w:r>
      <w:r w:rsidR="00D2135D" w:rsidRPr="005D6789">
        <w:rPr>
          <w:rFonts w:ascii="Times New Roman" w:hAnsi="Times New Roman" w:cs="Times New Roman"/>
        </w:rPr>
        <w:t>1500 TL</w:t>
      </w:r>
      <w:r w:rsidR="00483B7E" w:rsidRPr="005D6789">
        <w:rPr>
          <w:rFonts w:ascii="Times New Roman" w:hAnsi="Times New Roman" w:cs="Times New Roman"/>
        </w:rPr>
        <w:t xml:space="preserve">, </w:t>
      </w:r>
      <w:r w:rsidRPr="005D6789">
        <w:rPr>
          <w:rFonts w:ascii="Times New Roman" w:hAnsi="Times New Roman" w:cs="Times New Roman"/>
        </w:rPr>
        <w:t>Başarı Belgesi</w:t>
      </w:r>
      <w:r w:rsidRPr="005D6789">
        <w:rPr>
          <w:rFonts w:ascii="Times New Roman" w:hAnsi="Times New Roman" w:cs="Times New Roman"/>
        </w:rPr>
        <w:br/>
      </w:r>
      <w:r w:rsidR="00756ED4" w:rsidRPr="005D6789">
        <w:rPr>
          <w:rFonts w:ascii="Times New Roman" w:hAnsi="Times New Roman" w:cs="Times New Roman"/>
        </w:rPr>
        <w:t xml:space="preserve">     </w:t>
      </w:r>
      <w:r w:rsidRPr="005D6789">
        <w:rPr>
          <w:rFonts w:ascii="Times New Roman" w:hAnsi="Times New Roman" w:cs="Times New Roman"/>
        </w:rPr>
        <w:t xml:space="preserve">2. Ödül: </w:t>
      </w:r>
      <w:r w:rsidR="00D2135D" w:rsidRPr="005D6789">
        <w:rPr>
          <w:rFonts w:ascii="Times New Roman" w:hAnsi="Times New Roman" w:cs="Times New Roman"/>
        </w:rPr>
        <w:t>1000 TL</w:t>
      </w:r>
      <w:r w:rsidR="00483B7E" w:rsidRPr="005D6789">
        <w:rPr>
          <w:rFonts w:ascii="Times New Roman" w:hAnsi="Times New Roman" w:cs="Times New Roman"/>
        </w:rPr>
        <w:t xml:space="preserve">, </w:t>
      </w:r>
      <w:r w:rsidRPr="005D6789">
        <w:rPr>
          <w:rFonts w:ascii="Times New Roman" w:hAnsi="Times New Roman" w:cs="Times New Roman"/>
        </w:rPr>
        <w:t>Başarı Belgesi</w:t>
      </w:r>
      <w:r w:rsidRPr="005D6789">
        <w:rPr>
          <w:rFonts w:ascii="Times New Roman" w:hAnsi="Times New Roman" w:cs="Times New Roman"/>
        </w:rPr>
        <w:br/>
      </w:r>
      <w:r w:rsidR="00756ED4" w:rsidRPr="005D6789">
        <w:rPr>
          <w:rFonts w:ascii="Times New Roman" w:hAnsi="Times New Roman" w:cs="Times New Roman"/>
        </w:rPr>
        <w:t xml:space="preserve">     </w:t>
      </w:r>
      <w:r w:rsidRPr="005D6789">
        <w:rPr>
          <w:rFonts w:ascii="Times New Roman" w:hAnsi="Times New Roman" w:cs="Times New Roman"/>
        </w:rPr>
        <w:t xml:space="preserve">3. Ödül: </w:t>
      </w:r>
      <w:r w:rsidR="00D2135D" w:rsidRPr="005D6789">
        <w:rPr>
          <w:rFonts w:ascii="Times New Roman" w:hAnsi="Times New Roman" w:cs="Times New Roman"/>
        </w:rPr>
        <w:t>500 TL</w:t>
      </w:r>
      <w:r w:rsidR="00483B7E" w:rsidRPr="005D6789">
        <w:rPr>
          <w:rFonts w:ascii="Times New Roman" w:hAnsi="Times New Roman" w:cs="Times New Roman"/>
        </w:rPr>
        <w:t xml:space="preserve">, </w:t>
      </w:r>
      <w:r w:rsidRPr="005D6789">
        <w:rPr>
          <w:rFonts w:ascii="Times New Roman" w:hAnsi="Times New Roman" w:cs="Times New Roman"/>
        </w:rPr>
        <w:t>Başarı Belgesi</w:t>
      </w:r>
    </w:p>
    <w:p w14:paraId="5AB53A8E" w14:textId="03B02967" w:rsidR="00AF2E1D" w:rsidRPr="005D6789" w:rsidRDefault="00AF2E1D" w:rsidP="000303CA">
      <w:pPr>
        <w:jc w:val="both"/>
        <w:rPr>
          <w:rFonts w:ascii="Times New Roman" w:hAnsi="Times New Roman" w:cs="Times New Roman"/>
          <w:b/>
          <w:bCs/>
        </w:rPr>
      </w:pPr>
      <w:r w:rsidRPr="005D6789">
        <w:rPr>
          <w:rFonts w:ascii="Times New Roman" w:hAnsi="Times New Roman" w:cs="Times New Roman"/>
          <w:b/>
          <w:bCs/>
        </w:rPr>
        <w:t>YAYIN VE TELİF HAKKI</w:t>
      </w:r>
    </w:p>
    <w:p w14:paraId="74D9B22A" w14:textId="0B3984F3" w:rsidR="000F1327" w:rsidRPr="005D6789" w:rsidRDefault="00AC3F2A" w:rsidP="0080414C">
      <w:pPr>
        <w:pStyle w:val="ListeParagraf"/>
        <w:numPr>
          <w:ilvl w:val="0"/>
          <w:numId w:val="12"/>
        </w:numPr>
        <w:jc w:val="both"/>
        <w:rPr>
          <w:rFonts w:ascii="Times New Roman" w:hAnsi="Times New Roman" w:cs="Times New Roman"/>
        </w:rPr>
      </w:pPr>
      <w:r w:rsidRPr="005D6789">
        <w:rPr>
          <w:rFonts w:ascii="Times New Roman" w:hAnsi="Times New Roman" w:cs="Times New Roman"/>
        </w:rPr>
        <w:t>Yarışmaya katılan tasarım sahipleri, ürünlerine ait yayım ve basım haklarının KTÜ Mimarlık Fakültesine ait olduğunu kabul eder.</w:t>
      </w:r>
    </w:p>
    <w:p w14:paraId="4E4C3F0F" w14:textId="7A1D759D" w:rsidR="00CF368C" w:rsidRPr="005D6789" w:rsidRDefault="0080414C" w:rsidP="0080414C">
      <w:pPr>
        <w:pStyle w:val="ListeParagraf"/>
        <w:numPr>
          <w:ilvl w:val="0"/>
          <w:numId w:val="12"/>
        </w:numPr>
        <w:tabs>
          <w:tab w:val="left" w:pos="0"/>
          <w:tab w:val="left" w:pos="284"/>
        </w:tabs>
        <w:ind w:left="426" w:hanging="426"/>
        <w:jc w:val="both"/>
        <w:rPr>
          <w:rFonts w:ascii="Times New Roman" w:hAnsi="Times New Roman" w:cs="Times New Roman"/>
          <w:bCs/>
        </w:rPr>
      </w:pPr>
      <w:r w:rsidRPr="005D6789">
        <w:rPr>
          <w:rFonts w:ascii="Times New Roman" w:hAnsi="Times New Roman" w:cs="Times New Roman"/>
          <w:bCs/>
        </w:rPr>
        <w:t xml:space="preserve"> </w:t>
      </w:r>
      <w:r w:rsidR="00CF368C" w:rsidRPr="005D6789">
        <w:rPr>
          <w:rFonts w:ascii="Times New Roman" w:hAnsi="Times New Roman" w:cs="Times New Roman"/>
          <w:bCs/>
        </w:rPr>
        <w:t>Yarışmacılar, belirlenen ödüller dışında telif hakkı talep etmeyecektir.</w:t>
      </w:r>
    </w:p>
    <w:p w14:paraId="074B0905" w14:textId="5735F042" w:rsidR="00CF368C" w:rsidRPr="005D6789" w:rsidRDefault="0080414C" w:rsidP="0080414C">
      <w:pPr>
        <w:pStyle w:val="ListeParagraf"/>
        <w:numPr>
          <w:ilvl w:val="0"/>
          <w:numId w:val="12"/>
        </w:numPr>
        <w:tabs>
          <w:tab w:val="left" w:pos="0"/>
          <w:tab w:val="left" w:pos="284"/>
        </w:tabs>
        <w:jc w:val="both"/>
        <w:rPr>
          <w:rFonts w:ascii="Times New Roman" w:hAnsi="Times New Roman" w:cs="Times New Roman"/>
          <w:bCs/>
        </w:rPr>
      </w:pPr>
      <w:r w:rsidRPr="005D6789">
        <w:rPr>
          <w:rFonts w:ascii="Times New Roman" w:hAnsi="Times New Roman" w:cs="Times New Roman"/>
          <w:bCs/>
        </w:rPr>
        <w:t xml:space="preserve"> </w:t>
      </w:r>
      <w:r w:rsidR="00CF368C" w:rsidRPr="005D6789">
        <w:rPr>
          <w:rFonts w:ascii="Times New Roman" w:hAnsi="Times New Roman" w:cs="Times New Roman"/>
          <w:bCs/>
        </w:rPr>
        <w:t>Yarışmacılar, yarışmaya gönderdikleri eserlerin yayın ve telif haklarının Karadeniz Teknik Üniversitesi Mimarlık Fakültesine ait olduğunu kabul etmiş sayılır.</w:t>
      </w:r>
    </w:p>
    <w:p w14:paraId="671FBB1D" w14:textId="77777777" w:rsidR="000F1327" w:rsidRPr="005D6789" w:rsidRDefault="00AF2E1D" w:rsidP="000F1327">
      <w:pPr>
        <w:pStyle w:val="ListeParagraf"/>
        <w:numPr>
          <w:ilvl w:val="0"/>
          <w:numId w:val="12"/>
        </w:numPr>
        <w:jc w:val="both"/>
        <w:rPr>
          <w:rFonts w:ascii="Times New Roman" w:hAnsi="Times New Roman" w:cs="Times New Roman"/>
        </w:rPr>
      </w:pPr>
      <w:r w:rsidRPr="005D6789">
        <w:rPr>
          <w:rFonts w:ascii="Times New Roman" w:hAnsi="Times New Roman" w:cs="Times New Roman"/>
        </w:rPr>
        <w:lastRenderedPageBreak/>
        <w:t>Fakülte, bu tasarımları televizyon, internet, sosyal medya, sergi, katalog ve kitap gibi çeşitli mecralarda yayımlama hakkını saklı tutar.</w:t>
      </w:r>
    </w:p>
    <w:p w14:paraId="45A59453" w14:textId="7C38084B" w:rsidR="00317816" w:rsidRPr="005D6789" w:rsidRDefault="00317816" w:rsidP="000F1327">
      <w:pPr>
        <w:pStyle w:val="ListeParagraf"/>
        <w:numPr>
          <w:ilvl w:val="0"/>
          <w:numId w:val="12"/>
        </w:numPr>
        <w:jc w:val="both"/>
        <w:rPr>
          <w:rFonts w:ascii="Times New Roman" w:hAnsi="Times New Roman" w:cs="Times New Roman"/>
        </w:rPr>
      </w:pPr>
      <w:r w:rsidRPr="005D6789">
        <w:rPr>
          <w:rFonts w:ascii="Times New Roman" w:hAnsi="Times New Roman" w:cs="Times New Roman"/>
        </w:rPr>
        <w:t>Yarışmaya gönderilen tüm tasarımlar Karadeniz Teknik Üniversitesi Mimarlık Fakültesi arşivine süresiz olarak devredilmiş sayılır.</w:t>
      </w:r>
    </w:p>
    <w:p w14:paraId="75943B84" w14:textId="16D0E64C" w:rsidR="00AF2E1D" w:rsidRPr="005D6789" w:rsidRDefault="00AF2E1D" w:rsidP="000F1327">
      <w:pPr>
        <w:pStyle w:val="ListeParagraf"/>
        <w:numPr>
          <w:ilvl w:val="0"/>
          <w:numId w:val="12"/>
        </w:numPr>
        <w:jc w:val="both"/>
        <w:rPr>
          <w:rFonts w:ascii="Times New Roman" w:hAnsi="Times New Roman" w:cs="Times New Roman"/>
        </w:rPr>
      </w:pPr>
      <w:r w:rsidRPr="005D6789">
        <w:rPr>
          <w:rFonts w:ascii="Times New Roman" w:hAnsi="Times New Roman" w:cs="Times New Roman"/>
        </w:rPr>
        <w:t>Sonuçlar açıklanmadan önce projelerin hiçbir mecrada yayımlanmamış olması gerekmektedir.</w:t>
      </w:r>
    </w:p>
    <w:p w14:paraId="6246659D" w14:textId="026CFE5E" w:rsidR="00C564A4" w:rsidRPr="005D6789" w:rsidRDefault="00C564A4" w:rsidP="00C564A4">
      <w:pPr>
        <w:pStyle w:val="ListeParagraf"/>
        <w:numPr>
          <w:ilvl w:val="0"/>
          <w:numId w:val="12"/>
        </w:numPr>
        <w:rPr>
          <w:rFonts w:ascii="Times New Roman" w:hAnsi="Times New Roman" w:cs="Times New Roman"/>
        </w:rPr>
      </w:pPr>
      <w:r w:rsidRPr="005D6789">
        <w:rPr>
          <w:rFonts w:ascii="Times New Roman" w:hAnsi="Times New Roman" w:cs="Times New Roman"/>
        </w:rPr>
        <w:t>Değerlendirme jürisi, ödül veya sergileme derecesi alan afişler ile ilgili ek bir ücret ödemeden tasarım sahibinden değişiklik yapmasını isteyebilir ve/veya Mimarlık Fakültesi bu afişleri yayımlarken üzerinde değişiklik yapabilir.</w:t>
      </w:r>
    </w:p>
    <w:p w14:paraId="39B352E3" w14:textId="77777777" w:rsidR="00CF368C" w:rsidRPr="005D6789" w:rsidRDefault="00CF368C" w:rsidP="003D0FD8">
      <w:pPr>
        <w:pStyle w:val="ListeParagraf"/>
        <w:numPr>
          <w:ilvl w:val="0"/>
          <w:numId w:val="12"/>
        </w:numPr>
        <w:jc w:val="both"/>
        <w:rPr>
          <w:rFonts w:ascii="Times New Roman" w:hAnsi="Times New Roman" w:cs="Times New Roman"/>
          <w:bCs/>
        </w:rPr>
      </w:pPr>
      <w:r w:rsidRPr="005D6789">
        <w:rPr>
          <w:rFonts w:ascii="Times New Roman" w:hAnsi="Times New Roman" w:cs="Times New Roman"/>
          <w:bCs/>
        </w:rPr>
        <w:t>Eser sahibi ile hak talebinde bulunan üçüncü şahıslar arasında doğabilecek maddi veya manevi uyuşmazlıklardan Karadeniz Teknik Üniversitesi Mimarlık Fakültesi sorumlu değildir.</w:t>
      </w:r>
    </w:p>
    <w:p w14:paraId="2F7FAA1A" w14:textId="77777777" w:rsidR="00CF368C" w:rsidRPr="005D6789" w:rsidRDefault="00CF368C" w:rsidP="003D0FD8">
      <w:pPr>
        <w:pStyle w:val="ListeParagraf"/>
        <w:numPr>
          <w:ilvl w:val="0"/>
          <w:numId w:val="12"/>
        </w:numPr>
        <w:jc w:val="both"/>
        <w:rPr>
          <w:rFonts w:ascii="Times New Roman" w:hAnsi="Times New Roman" w:cs="Times New Roman"/>
          <w:bCs/>
        </w:rPr>
      </w:pPr>
      <w:r w:rsidRPr="005D6789">
        <w:rPr>
          <w:rFonts w:ascii="Times New Roman" w:hAnsi="Times New Roman" w:cs="Times New Roman"/>
          <w:bCs/>
        </w:rPr>
        <w:t>Ödül alan katılımcıların beyan ve kabulleri dışında hareket ettikleri anlaşılır ise elde ettikleri tüm kazanımlar geri alınır.</w:t>
      </w:r>
    </w:p>
    <w:p w14:paraId="25C4DEB2" w14:textId="77777777" w:rsidR="00C564A4" w:rsidRPr="005D6789" w:rsidRDefault="00C564A4" w:rsidP="00C564A4">
      <w:pPr>
        <w:pStyle w:val="ListeParagraf"/>
        <w:ind w:left="360"/>
        <w:jc w:val="both"/>
        <w:rPr>
          <w:rFonts w:ascii="Times New Roman" w:hAnsi="Times New Roman" w:cs="Times New Roman"/>
        </w:rPr>
      </w:pPr>
    </w:p>
    <w:p w14:paraId="52BC204D" w14:textId="475A28A4" w:rsidR="00AF2E1D" w:rsidRPr="005D6789" w:rsidRDefault="00AF2E1D" w:rsidP="000303CA">
      <w:pPr>
        <w:jc w:val="both"/>
        <w:rPr>
          <w:rFonts w:ascii="Times New Roman" w:hAnsi="Times New Roman" w:cs="Times New Roman"/>
          <w:b/>
          <w:bCs/>
        </w:rPr>
      </w:pPr>
      <w:r w:rsidRPr="005D6789">
        <w:rPr>
          <w:rFonts w:ascii="Times New Roman" w:hAnsi="Times New Roman" w:cs="Times New Roman"/>
          <w:b/>
          <w:bCs/>
        </w:rPr>
        <w:t>YARIŞMA TAKVİMİ</w:t>
      </w:r>
    </w:p>
    <w:p w14:paraId="0462B68A" w14:textId="77777777" w:rsidR="00D2135D" w:rsidRPr="005D6789" w:rsidRDefault="00AF2E1D" w:rsidP="00D3587E">
      <w:pPr>
        <w:pStyle w:val="AralkYok"/>
        <w:rPr>
          <w:rFonts w:ascii="Times New Roman" w:hAnsi="Times New Roman" w:cs="Times New Roman"/>
        </w:rPr>
      </w:pPr>
      <w:r w:rsidRPr="005D6789">
        <w:rPr>
          <w:rFonts w:ascii="Times New Roman" w:hAnsi="Times New Roman" w:cs="Times New Roman"/>
          <w:b/>
          <w:bCs/>
        </w:rPr>
        <w:t>İlan Tarihi:</w:t>
      </w:r>
      <w:r w:rsidRPr="005D6789">
        <w:rPr>
          <w:rFonts w:ascii="Times New Roman" w:hAnsi="Times New Roman" w:cs="Times New Roman"/>
        </w:rPr>
        <w:t xml:space="preserve"> 1 Mayıs 2025</w:t>
      </w:r>
    </w:p>
    <w:p w14:paraId="163012CD" w14:textId="072F15C2" w:rsidR="00AF2E1D" w:rsidRPr="005D6789" w:rsidRDefault="00D2135D" w:rsidP="000F1327">
      <w:pPr>
        <w:rPr>
          <w:rFonts w:ascii="Times New Roman" w:hAnsi="Times New Roman" w:cs="Times New Roman"/>
        </w:rPr>
      </w:pPr>
      <w:r w:rsidRPr="005D6789">
        <w:rPr>
          <w:rFonts w:ascii="Times New Roman" w:hAnsi="Times New Roman" w:cs="Times New Roman"/>
          <w:b/>
          <w:bCs/>
        </w:rPr>
        <w:t>Soru-Cevap:</w:t>
      </w:r>
      <w:r w:rsidRPr="005D6789">
        <w:rPr>
          <w:rFonts w:ascii="Times New Roman" w:hAnsi="Times New Roman" w:cs="Times New Roman"/>
        </w:rPr>
        <w:t xml:space="preserve"> 1-10 Mayıs 2025 (</w:t>
      </w:r>
      <w:r w:rsidR="0019558B" w:rsidRPr="005D6789">
        <w:rPr>
          <w:rFonts w:ascii="Times New Roman" w:hAnsi="Times New Roman" w:cs="Times New Roman"/>
          <w:color w:val="000000"/>
          <w:shd w:val="clear" w:color="auto" w:fill="FFFFFF"/>
        </w:rPr>
        <w:t>Soru ve Cevaplar MİMARLIK FAKÜLTESİ MEZUNİYET AFİŞİ TASARIM YARIŞMASI</w:t>
      </w:r>
      <w:r w:rsidR="0019558B" w:rsidRPr="005D6789">
        <w:rPr>
          <w:rFonts w:ascii="Times New Roman" w:hAnsi="Times New Roman" w:cs="Times New Roman"/>
          <w:b/>
          <w:bCs/>
          <w:color w:val="000000"/>
          <w:shd w:val="clear" w:color="auto" w:fill="FFFFFF"/>
        </w:rPr>
        <w:t> </w:t>
      </w:r>
      <w:r w:rsidR="0019558B" w:rsidRPr="005D6789">
        <w:rPr>
          <w:rFonts w:ascii="Times New Roman" w:hAnsi="Times New Roman" w:cs="Times New Roman"/>
          <w:color w:val="000000"/>
          <w:shd w:val="clear" w:color="auto" w:fill="FFFFFF"/>
        </w:rPr>
        <w:t>web sayfasından  yayınlanacaktır)</w:t>
      </w:r>
      <w:r w:rsidR="00AF2E1D" w:rsidRPr="005D6789">
        <w:rPr>
          <w:rFonts w:ascii="Times New Roman" w:hAnsi="Times New Roman" w:cs="Times New Roman"/>
        </w:rPr>
        <w:br/>
      </w:r>
      <w:r w:rsidR="00AF2E1D" w:rsidRPr="005D6789">
        <w:rPr>
          <w:rFonts w:ascii="Times New Roman" w:hAnsi="Times New Roman" w:cs="Times New Roman"/>
          <w:b/>
          <w:bCs/>
        </w:rPr>
        <w:t>Son Teslim Tarihi:</w:t>
      </w:r>
      <w:r w:rsidR="00AF2E1D" w:rsidRPr="005D6789">
        <w:rPr>
          <w:rFonts w:ascii="Times New Roman" w:hAnsi="Times New Roman" w:cs="Times New Roman"/>
        </w:rPr>
        <w:t xml:space="preserve"> </w:t>
      </w:r>
      <w:r w:rsidR="00483B7E" w:rsidRPr="005D6789">
        <w:rPr>
          <w:rFonts w:ascii="Times New Roman" w:hAnsi="Times New Roman" w:cs="Times New Roman"/>
        </w:rPr>
        <w:t>30</w:t>
      </w:r>
      <w:r w:rsidR="00AF2E1D" w:rsidRPr="005D6789">
        <w:rPr>
          <w:rFonts w:ascii="Times New Roman" w:hAnsi="Times New Roman" w:cs="Times New Roman"/>
        </w:rPr>
        <w:t xml:space="preserve"> Mayıs 2025 (Saat 1</w:t>
      </w:r>
      <w:r w:rsidR="00483B7E" w:rsidRPr="005D6789">
        <w:rPr>
          <w:rFonts w:ascii="Times New Roman" w:hAnsi="Times New Roman" w:cs="Times New Roman"/>
        </w:rPr>
        <w:t>7</w:t>
      </w:r>
      <w:r w:rsidR="00AF2E1D" w:rsidRPr="005D6789">
        <w:rPr>
          <w:rFonts w:ascii="Times New Roman" w:hAnsi="Times New Roman" w:cs="Times New Roman"/>
        </w:rPr>
        <w:t>:00’</w:t>
      </w:r>
      <w:r w:rsidR="00483B7E" w:rsidRPr="005D6789">
        <w:rPr>
          <w:rFonts w:ascii="Times New Roman" w:hAnsi="Times New Roman" w:cs="Times New Roman"/>
        </w:rPr>
        <w:t>e</w:t>
      </w:r>
      <w:r w:rsidR="00AF2E1D" w:rsidRPr="005D6789">
        <w:rPr>
          <w:rFonts w:ascii="Times New Roman" w:hAnsi="Times New Roman" w:cs="Times New Roman"/>
        </w:rPr>
        <w:t xml:space="preserve"> kadar)</w:t>
      </w:r>
      <w:r w:rsidR="00AF2E1D" w:rsidRPr="005D6789">
        <w:rPr>
          <w:rFonts w:ascii="Times New Roman" w:hAnsi="Times New Roman" w:cs="Times New Roman"/>
        </w:rPr>
        <w:br/>
      </w:r>
      <w:r w:rsidR="00AF2E1D" w:rsidRPr="005D6789">
        <w:rPr>
          <w:rFonts w:ascii="Times New Roman" w:hAnsi="Times New Roman" w:cs="Times New Roman"/>
          <w:b/>
          <w:bCs/>
        </w:rPr>
        <w:t>Sonuçların Duyurulması:</w:t>
      </w:r>
      <w:r w:rsidR="00AF2E1D" w:rsidRPr="005D6789">
        <w:rPr>
          <w:rFonts w:ascii="Times New Roman" w:hAnsi="Times New Roman" w:cs="Times New Roman"/>
        </w:rPr>
        <w:t xml:space="preserve"> </w:t>
      </w:r>
      <w:r w:rsidR="00483B7E" w:rsidRPr="005D6789">
        <w:rPr>
          <w:rFonts w:ascii="Times New Roman" w:hAnsi="Times New Roman" w:cs="Times New Roman"/>
        </w:rPr>
        <w:t>2</w:t>
      </w:r>
      <w:r w:rsidRPr="005D6789">
        <w:rPr>
          <w:rFonts w:ascii="Times New Roman" w:hAnsi="Times New Roman" w:cs="Times New Roman"/>
        </w:rPr>
        <w:t>3</w:t>
      </w:r>
      <w:r w:rsidR="00483B7E" w:rsidRPr="005D6789">
        <w:rPr>
          <w:rFonts w:ascii="Times New Roman" w:hAnsi="Times New Roman" w:cs="Times New Roman"/>
        </w:rPr>
        <w:t xml:space="preserve"> Haziran</w:t>
      </w:r>
      <w:r w:rsidR="00AF2E1D" w:rsidRPr="005D6789">
        <w:rPr>
          <w:rFonts w:ascii="Times New Roman" w:hAnsi="Times New Roman" w:cs="Times New Roman"/>
        </w:rPr>
        <w:t xml:space="preserve"> 2025</w:t>
      </w:r>
      <w:r w:rsidR="00AF2E1D" w:rsidRPr="005D6789">
        <w:rPr>
          <w:rFonts w:ascii="Times New Roman" w:hAnsi="Times New Roman" w:cs="Times New Roman"/>
        </w:rPr>
        <w:br/>
      </w:r>
      <w:r w:rsidR="00AF2E1D" w:rsidRPr="005D6789">
        <w:rPr>
          <w:rFonts w:ascii="Times New Roman" w:hAnsi="Times New Roman" w:cs="Times New Roman"/>
          <w:b/>
          <w:bCs/>
        </w:rPr>
        <w:t>Ödül Töreni:</w:t>
      </w:r>
      <w:r w:rsidR="00AF2E1D" w:rsidRPr="005D6789">
        <w:rPr>
          <w:rFonts w:ascii="Times New Roman" w:hAnsi="Times New Roman" w:cs="Times New Roman"/>
        </w:rPr>
        <w:t xml:space="preserve"> 26 Haziran 2025</w:t>
      </w:r>
    </w:p>
    <w:p w14:paraId="1A683187" w14:textId="77777777" w:rsidR="00D3587E" w:rsidRPr="005D6789" w:rsidRDefault="00D3587E" w:rsidP="000F1327">
      <w:pPr>
        <w:rPr>
          <w:rFonts w:ascii="Times New Roman" w:hAnsi="Times New Roman" w:cs="Times New Roman"/>
          <w:b/>
          <w:bCs/>
          <w:sz w:val="16"/>
          <w:szCs w:val="16"/>
        </w:rPr>
      </w:pPr>
    </w:p>
    <w:p w14:paraId="4D4DFA5E" w14:textId="177C662B" w:rsidR="00AF2E1D" w:rsidRPr="005D6789" w:rsidRDefault="00AF2E1D" w:rsidP="000F1327">
      <w:pPr>
        <w:rPr>
          <w:rFonts w:ascii="Times New Roman" w:hAnsi="Times New Roman" w:cs="Times New Roman"/>
          <w:b/>
          <w:bCs/>
        </w:rPr>
      </w:pPr>
      <w:r w:rsidRPr="005D6789">
        <w:rPr>
          <w:rFonts w:ascii="Times New Roman" w:hAnsi="Times New Roman" w:cs="Times New Roman"/>
          <w:b/>
          <w:bCs/>
        </w:rPr>
        <w:t>YARIŞMA SEKRETARYASI VE İLETİŞİM</w:t>
      </w:r>
    </w:p>
    <w:p w14:paraId="438AD552" w14:textId="41C752E0" w:rsidR="00AF2E1D" w:rsidRPr="005D6789" w:rsidRDefault="00AF2E1D" w:rsidP="000F1327">
      <w:pPr>
        <w:rPr>
          <w:rFonts w:ascii="Times New Roman" w:hAnsi="Times New Roman" w:cs="Times New Roman"/>
        </w:rPr>
      </w:pPr>
      <w:r w:rsidRPr="005D6789">
        <w:rPr>
          <w:rFonts w:ascii="Times New Roman" w:hAnsi="Times New Roman" w:cs="Times New Roman"/>
        </w:rPr>
        <w:t>Adres: Karadeniz Teknik Üniversitesi, Kanuni Kampüsü, Mimarlık Fakültesi, Merkez/TRABZON</w:t>
      </w:r>
      <w:r w:rsidRPr="005D6789">
        <w:rPr>
          <w:rFonts w:ascii="Times New Roman" w:hAnsi="Times New Roman" w:cs="Times New Roman"/>
        </w:rPr>
        <w:br/>
        <w:t>Telefon: +90 (462) 377 27 25</w:t>
      </w:r>
      <w:r w:rsidRPr="005D6789">
        <w:rPr>
          <w:rFonts w:ascii="Times New Roman" w:hAnsi="Times New Roman" w:cs="Times New Roman"/>
        </w:rPr>
        <w:br/>
        <w:t xml:space="preserve">E-posta: </w:t>
      </w:r>
      <w:r w:rsidR="00A362C3" w:rsidRPr="005D6789">
        <w:rPr>
          <w:rFonts w:ascii="Times New Roman" w:hAnsi="Times New Roman" w:cs="Times New Roman"/>
        </w:rPr>
        <w:t>ktumimfyarisma@gmail.com</w:t>
      </w:r>
      <w:r w:rsidRPr="005D6789">
        <w:rPr>
          <w:rFonts w:ascii="Times New Roman" w:hAnsi="Times New Roman" w:cs="Times New Roman"/>
        </w:rPr>
        <w:br/>
        <w:t xml:space="preserve">Web: </w:t>
      </w:r>
      <w:r w:rsidR="009B1896" w:rsidRPr="005D6789">
        <w:rPr>
          <w:rFonts w:ascii="Times New Roman" w:hAnsi="Times New Roman" w:cs="Times New Roman"/>
        </w:rPr>
        <w:t>https://www.ktu.edu.tr/mimfakulte/mimarlik-fakultesi-mezuniyet-afisi-tasarim-yarismasi</w:t>
      </w:r>
    </w:p>
    <w:p w14:paraId="3F7BF0BB" w14:textId="77777777" w:rsidR="00024669" w:rsidRDefault="00024669" w:rsidP="000F1327">
      <w:pPr>
        <w:pStyle w:val="AralkYok"/>
        <w:rPr>
          <w:rFonts w:ascii="Times New Roman" w:hAnsi="Times New Roman" w:cs="Times New Roman"/>
          <w:b/>
          <w:bCs/>
        </w:rPr>
      </w:pPr>
    </w:p>
    <w:p w14:paraId="40267737" w14:textId="68C743AB" w:rsidR="00AF2E1D" w:rsidRPr="005D6789" w:rsidRDefault="00AF2E1D" w:rsidP="000F1327">
      <w:pPr>
        <w:pStyle w:val="AralkYok"/>
        <w:rPr>
          <w:rFonts w:ascii="Times New Roman" w:hAnsi="Times New Roman" w:cs="Times New Roman"/>
        </w:rPr>
      </w:pPr>
      <w:r w:rsidRPr="005D6789">
        <w:rPr>
          <w:rFonts w:ascii="Times New Roman" w:hAnsi="Times New Roman" w:cs="Times New Roman"/>
          <w:b/>
          <w:bCs/>
        </w:rPr>
        <w:t>SEÇİCİ KURUL</w:t>
      </w:r>
      <w:r w:rsidR="00D3587E" w:rsidRPr="005D6789">
        <w:rPr>
          <w:rFonts w:ascii="Times New Roman" w:hAnsi="Times New Roman" w:cs="Times New Roman"/>
          <w:b/>
          <w:bCs/>
        </w:rPr>
        <w:t xml:space="preserve"> </w:t>
      </w:r>
    </w:p>
    <w:p w14:paraId="40839CF1" w14:textId="77777777" w:rsidR="00D3587E" w:rsidRPr="005D6789" w:rsidRDefault="00D3587E" w:rsidP="000F1327">
      <w:pPr>
        <w:pStyle w:val="AralkYok"/>
        <w:rPr>
          <w:rFonts w:ascii="Times New Roman" w:hAnsi="Times New Roman" w:cs="Times New Roman"/>
          <w:b/>
          <w:bCs/>
          <w:sz w:val="14"/>
          <w:szCs w:val="14"/>
        </w:rPr>
      </w:pPr>
    </w:p>
    <w:p w14:paraId="28DEC8E2" w14:textId="0FF135C7" w:rsidR="00483B7E" w:rsidRPr="005D6789" w:rsidRDefault="00D3587E" w:rsidP="00D3587E">
      <w:pPr>
        <w:pStyle w:val="AralkYok"/>
        <w:rPr>
          <w:rFonts w:ascii="Times New Roman" w:hAnsi="Times New Roman" w:cs="Times New Roman"/>
        </w:rPr>
      </w:pPr>
      <w:r w:rsidRPr="005D6789">
        <w:rPr>
          <w:rFonts w:ascii="Times New Roman" w:hAnsi="Times New Roman" w:cs="Times New Roman"/>
        </w:rPr>
        <w:t xml:space="preserve">Asu BEŞGEN  </w:t>
      </w:r>
    </w:p>
    <w:p w14:paraId="5DEBC424" w14:textId="6EA750AC" w:rsidR="00D3587E" w:rsidRPr="005D6789" w:rsidRDefault="00D3587E" w:rsidP="00D3587E">
      <w:pPr>
        <w:pStyle w:val="AralkYok"/>
        <w:rPr>
          <w:rFonts w:ascii="Times New Roman" w:hAnsi="Times New Roman" w:cs="Times New Roman"/>
        </w:rPr>
      </w:pPr>
      <w:r w:rsidRPr="005D6789">
        <w:rPr>
          <w:rFonts w:ascii="Times New Roman" w:hAnsi="Times New Roman" w:cs="Times New Roman"/>
        </w:rPr>
        <w:t xml:space="preserve">Erkan AYDINTAN </w:t>
      </w:r>
    </w:p>
    <w:p w14:paraId="1CE6B14D" w14:textId="3A5BAD57" w:rsidR="00D3587E" w:rsidRPr="005D6789" w:rsidRDefault="00D3587E" w:rsidP="00D3587E">
      <w:pPr>
        <w:pStyle w:val="AralkYok"/>
        <w:rPr>
          <w:rFonts w:ascii="Times New Roman" w:hAnsi="Times New Roman" w:cs="Times New Roman"/>
        </w:rPr>
      </w:pPr>
      <w:r w:rsidRPr="005D6789">
        <w:rPr>
          <w:rFonts w:ascii="Times New Roman" w:hAnsi="Times New Roman" w:cs="Times New Roman"/>
        </w:rPr>
        <w:t xml:space="preserve">Hasan ARIOĞLU </w:t>
      </w:r>
    </w:p>
    <w:p w14:paraId="0C6B962D" w14:textId="5E475A75" w:rsidR="00483B7E" w:rsidRPr="005D6789" w:rsidRDefault="00D3587E" w:rsidP="00D3587E">
      <w:pPr>
        <w:pStyle w:val="AralkYok"/>
        <w:rPr>
          <w:rFonts w:ascii="Times New Roman" w:hAnsi="Times New Roman" w:cs="Times New Roman"/>
        </w:rPr>
      </w:pPr>
      <w:r w:rsidRPr="005D6789">
        <w:rPr>
          <w:rFonts w:ascii="Times New Roman" w:hAnsi="Times New Roman" w:cs="Times New Roman"/>
        </w:rPr>
        <w:t>Şengül YALÇINKAYA</w:t>
      </w:r>
    </w:p>
    <w:p w14:paraId="0AB4602A" w14:textId="77777777" w:rsidR="00D3587E" w:rsidRPr="005D6789" w:rsidRDefault="00D3587E" w:rsidP="000F1327">
      <w:pPr>
        <w:pStyle w:val="AralkYok"/>
        <w:rPr>
          <w:rFonts w:ascii="Times New Roman" w:hAnsi="Times New Roman" w:cs="Times New Roman"/>
        </w:rPr>
      </w:pPr>
      <w:r w:rsidRPr="005D6789">
        <w:rPr>
          <w:rFonts w:ascii="Times New Roman" w:hAnsi="Times New Roman" w:cs="Times New Roman"/>
        </w:rPr>
        <w:t>Yelda TÜRK</w:t>
      </w:r>
      <w:r w:rsidRPr="005D6789">
        <w:rPr>
          <w:rFonts w:ascii="Times New Roman" w:hAnsi="Times New Roman" w:cs="Times New Roman"/>
        </w:rPr>
        <w:br/>
        <w:t>Güray Yusuf BAŞ (</w:t>
      </w:r>
      <w:r w:rsidR="00483B7E" w:rsidRPr="005D6789">
        <w:rPr>
          <w:rFonts w:ascii="Times New Roman" w:hAnsi="Times New Roman" w:cs="Times New Roman"/>
        </w:rPr>
        <w:t>Raportör</w:t>
      </w:r>
      <w:r w:rsidRPr="005D6789">
        <w:rPr>
          <w:rFonts w:ascii="Times New Roman" w:hAnsi="Times New Roman" w:cs="Times New Roman"/>
        </w:rPr>
        <w:t>)</w:t>
      </w:r>
      <w:r w:rsidR="00483B7E" w:rsidRPr="005D6789">
        <w:rPr>
          <w:rFonts w:ascii="Times New Roman" w:hAnsi="Times New Roman" w:cs="Times New Roman"/>
        </w:rPr>
        <w:t xml:space="preserve"> </w:t>
      </w:r>
      <w:r w:rsidR="00AF2E1D" w:rsidRPr="005D6789">
        <w:rPr>
          <w:rFonts w:ascii="Times New Roman" w:hAnsi="Times New Roman" w:cs="Times New Roman"/>
        </w:rPr>
        <w:br/>
      </w:r>
      <w:r w:rsidR="00AF2E1D" w:rsidRPr="005D6789">
        <w:rPr>
          <w:rFonts w:ascii="Times New Roman" w:hAnsi="Times New Roman" w:cs="Times New Roman"/>
        </w:rPr>
        <w:br/>
      </w:r>
      <w:r w:rsidR="00483B7E" w:rsidRPr="005D6789">
        <w:rPr>
          <w:rFonts w:ascii="Times New Roman" w:hAnsi="Times New Roman" w:cs="Times New Roman"/>
          <w:b/>
          <w:bCs/>
        </w:rPr>
        <w:t>DÜZENLEME KURULU</w:t>
      </w:r>
      <w:r w:rsidR="00483B7E" w:rsidRPr="005D6789">
        <w:rPr>
          <w:rFonts w:ascii="Times New Roman" w:hAnsi="Times New Roman" w:cs="Times New Roman"/>
        </w:rPr>
        <w:t xml:space="preserve"> </w:t>
      </w:r>
    </w:p>
    <w:p w14:paraId="1EB85D50" w14:textId="76F0B09D" w:rsidR="00AF2E1D" w:rsidRPr="005D6789" w:rsidRDefault="00AF2E1D" w:rsidP="000F1327">
      <w:pPr>
        <w:pStyle w:val="AralkYok"/>
        <w:rPr>
          <w:rFonts w:ascii="Times New Roman" w:hAnsi="Times New Roman" w:cs="Times New Roman"/>
        </w:rPr>
      </w:pPr>
      <w:r w:rsidRPr="005D6789">
        <w:rPr>
          <w:rFonts w:ascii="Times New Roman" w:hAnsi="Times New Roman" w:cs="Times New Roman"/>
        </w:rPr>
        <w:br/>
        <w:t>Şengül YALÇINKAYA</w:t>
      </w:r>
      <w:r w:rsidRPr="005D6789">
        <w:rPr>
          <w:rFonts w:ascii="Times New Roman" w:hAnsi="Times New Roman" w:cs="Times New Roman"/>
        </w:rPr>
        <w:br/>
        <w:t>Fulya ÜSTÜN DEMİRKAYA</w:t>
      </w:r>
      <w:r w:rsidRPr="005D6789">
        <w:rPr>
          <w:rFonts w:ascii="Times New Roman" w:hAnsi="Times New Roman" w:cs="Times New Roman"/>
        </w:rPr>
        <w:br/>
        <w:t>Güray Yusuf BAŞ</w:t>
      </w:r>
      <w:r w:rsidRPr="005D6789">
        <w:rPr>
          <w:rFonts w:ascii="Times New Roman" w:hAnsi="Times New Roman" w:cs="Times New Roman"/>
        </w:rPr>
        <w:br/>
        <w:t>Mihriban ÖZTÜRK SAKA</w:t>
      </w:r>
      <w:r w:rsidRPr="005D6789">
        <w:rPr>
          <w:rFonts w:ascii="Times New Roman" w:hAnsi="Times New Roman" w:cs="Times New Roman"/>
        </w:rPr>
        <w:br/>
        <w:t>Edanur FETTAHOĞLU</w:t>
      </w:r>
    </w:p>
    <w:p w14:paraId="4B57D4FE" w14:textId="77777777" w:rsidR="00524357" w:rsidRPr="005D6789" w:rsidRDefault="00524357" w:rsidP="000303CA">
      <w:pPr>
        <w:jc w:val="both"/>
        <w:rPr>
          <w:rFonts w:ascii="Times New Roman" w:hAnsi="Times New Roman" w:cs="Times New Roman"/>
        </w:rPr>
      </w:pPr>
    </w:p>
    <w:sectPr w:rsidR="00524357" w:rsidRPr="005D6789" w:rsidSect="00AF2E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21699"/>
    <w:multiLevelType w:val="hybridMultilevel"/>
    <w:tmpl w:val="F00ED7C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902F6E"/>
    <w:multiLevelType w:val="hybridMultilevel"/>
    <w:tmpl w:val="712C3AEC"/>
    <w:lvl w:ilvl="0" w:tplc="4BCA183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480043"/>
    <w:multiLevelType w:val="hybridMultilevel"/>
    <w:tmpl w:val="6DE8FDFC"/>
    <w:lvl w:ilvl="0" w:tplc="4BCA183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7B28E1"/>
    <w:multiLevelType w:val="hybridMultilevel"/>
    <w:tmpl w:val="0A76B91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5B35C32"/>
    <w:multiLevelType w:val="hybridMultilevel"/>
    <w:tmpl w:val="6D502D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9A07017"/>
    <w:multiLevelType w:val="multilevel"/>
    <w:tmpl w:val="BF3E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F2EF9"/>
    <w:multiLevelType w:val="multilevel"/>
    <w:tmpl w:val="81D2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B63F7"/>
    <w:multiLevelType w:val="hybridMultilevel"/>
    <w:tmpl w:val="B510945C"/>
    <w:lvl w:ilvl="0" w:tplc="32F2D48C">
      <w:start w:val="1"/>
      <w:numFmt w:val="bullet"/>
      <w:lvlText w:val=""/>
      <w:lvlJc w:val="left"/>
      <w:pPr>
        <w:ind w:left="1592" w:hanging="360"/>
      </w:pPr>
      <w:rPr>
        <w:rFonts w:ascii="Symbol" w:hAnsi="Symbol" w:hint="default"/>
        <w:color w:val="auto"/>
      </w:rPr>
    </w:lvl>
    <w:lvl w:ilvl="1" w:tplc="7F78C100">
      <w:numFmt w:val="bullet"/>
      <w:lvlText w:val="-"/>
      <w:lvlJc w:val="left"/>
      <w:pPr>
        <w:ind w:left="2312" w:hanging="360"/>
      </w:pPr>
      <w:rPr>
        <w:rFonts w:ascii="Times New Roman" w:eastAsiaTheme="minorHAnsi" w:hAnsi="Times New Roman" w:cs="Times New Roman" w:hint="default"/>
      </w:rPr>
    </w:lvl>
    <w:lvl w:ilvl="2" w:tplc="FFFFFFFF" w:tentative="1">
      <w:start w:val="1"/>
      <w:numFmt w:val="bullet"/>
      <w:lvlText w:val=""/>
      <w:lvlJc w:val="left"/>
      <w:pPr>
        <w:ind w:left="3032" w:hanging="360"/>
      </w:pPr>
      <w:rPr>
        <w:rFonts w:ascii="Wingdings" w:hAnsi="Wingdings" w:hint="default"/>
      </w:rPr>
    </w:lvl>
    <w:lvl w:ilvl="3" w:tplc="FFFFFFFF" w:tentative="1">
      <w:start w:val="1"/>
      <w:numFmt w:val="bullet"/>
      <w:lvlText w:val=""/>
      <w:lvlJc w:val="left"/>
      <w:pPr>
        <w:ind w:left="3752" w:hanging="360"/>
      </w:pPr>
      <w:rPr>
        <w:rFonts w:ascii="Symbol" w:hAnsi="Symbol" w:hint="default"/>
      </w:rPr>
    </w:lvl>
    <w:lvl w:ilvl="4" w:tplc="FFFFFFFF" w:tentative="1">
      <w:start w:val="1"/>
      <w:numFmt w:val="bullet"/>
      <w:lvlText w:val="o"/>
      <w:lvlJc w:val="left"/>
      <w:pPr>
        <w:ind w:left="4472" w:hanging="360"/>
      </w:pPr>
      <w:rPr>
        <w:rFonts w:ascii="Courier New" w:hAnsi="Courier New" w:cs="Courier New" w:hint="default"/>
      </w:rPr>
    </w:lvl>
    <w:lvl w:ilvl="5" w:tplc="FFFFFFFF" w:tentative="1">
      <w:start w:val="1"/>
      <w:numFmt w:val="bullet"/>
      <w:lvlText w:val=""/>
      <w:lvlJc w:val="left"/>
      <w:pPr>
        <w:ind w:left="5192" w:hanging="360"/>
      </w:pPr>
      <w:rPr>
        <w:rFonts w:ascii="Wingdings" w:hAnsi="Wingdings" w:hint="default"/>
      </w:rPr>
    </w:lvl>
    <w:lvl w:ilvl="6" w:tplc="FFFFFFFF" w:tentative="1">
      <w:start w:val="1"/>
      <w:numFmt w:val="bullet"/>
      <w:lvlText w:val=""/>
      <w:lvlJc w:val="left"/>
      <w:pPr>
        <w:ind w:left="5912" w:hanging="360"/>
      </w:pPr>
      <w:rPr>
        <w:rFonts w:ascii="Symbol" w:hAnsi="Symbol" w:hint="default"/>
      </w:rPr>
    </w:lvl>
    <w:lvl w:ilvl="7" w:tplc="FFFFFFFF" w:tentative="1">
      <w:start w:val="1"/>
      <w:numFmt w:val="bullet"/>
      <w:lvlText w:val="o"/>
      <w:lvlJc w:val="left"/>
      <w:pPr>
        <w:ind w:left="6632" w:hanging="360"/>
      </w:pPr>
      <w:rPr>
        <w:rFonts w:ascii="Courier New" w:hAnsi="Courier New" w:cs="Courier New" w:hint="default"/>
      </w:rPr>
    </w:lvl>
    <w:lvl w:ilvl="8" w:tplc="FFFFFFFF" w:tentative="1">
      <w:start w:val="1"/>
      <w:numFmt w:val="bullet"/>
      <w:lvlText w:val=""/>
      <w:lvlJc w:val="left"/>
      <w:pPr>
        <w:ind w:left="7352" w:hanging="360"/>
      </w:pPr>
      <w:rPr>
        <w:rFonts w:ascii="Wingdings" w:hAnsi="Wingdings" w:hint="default"/>
      </w:rPr>
    </w:lvl>
  </w:abstractNum>
  <w:abstractNum w:abstractNumId="8" w15:restartNumberingAfterBreak="0">
    <w:nsid w:val="4D8E7C45"/>
    <w:multiLevelType w:val="hybridMultilevel"/>
    <w:tmpl w:val="4ACAA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DF866BA"/>
    <w:multiLevelType w:val="hybridMultilevel"/>
    <w:tmpl w:val="E7F2BA74"/>
    <w:lvl w:ilvl="0" w:tplc="1D104F42">
      <w:numFmt w:val="bullet"/>
      <w:lvlText w:val="-"/>
      <w:lvlJc w:val="left"/>
      <w:pPr>
        <w:ind w:left="720" w:hanging="360"/>
      </w:pPr>
      <w:rPr>
        <w:rFonts w:ascii="Cambria" w:eastAsia="MS Mincho"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6360C8"/>
    <w:multiLevelType w:val="hybridMultilevel"/>
    <w:tmpl w:val="670006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AE0460"/>
    <w:multiLevelType w:val="hybridMultilevel"/>
    <w:tmpl w:val="63427954"/>
    <w:lvl w:ilvl="0" w:tplc="4BCA183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D216161"/>
    <w:multiLevelType w:val="hybridMultilevel"/>
    <w:tmpl w:val="4F840002"/>
    <w:lvl w:ilvl="0" w:tplc="041F0001">
      <w:start w:val="1"/>
      <w:numFmt w:val="bullet"/>
      <w:lvlText w:val=""/>
      <w:lvlJc w:val="left"/>
      <w:pPr>
        <w:ind w:left="720" w:hanging="360"/>
      </w:pPr>
      <w:rPr>
        <w:rFonts w:ascii="Symbol" w:hAnsi="Symbol" w:hint="default"/>
      </w:rPr>
    </w:lvl>
    <w:lvl w:ilvl="1" w:tplc="BF3E3514">
      <w:numFmt w:val="bullet"/>
      <w:lvlText w:val="-"/>
      <w:lvlJc w:val="left"/>
      <w:pPr>
        <w:ind w:left="1440" w:hanging="360"/>
      </w:pPr>
      <w:rPr>
        <w:rFonts w:ascii="Aptos" w:eastAsiaTheme="minorHAnsi" w:hAnsi="Aptos"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E1D20F3"/>
    <w:multiLevelType w:val="hybridMultilevel"/>
    <w:tmpl w:val="7BA610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96428569">
    <w:abstractNumId w:val="10"/>
  </w:num>
  <w:num w:numId="2" w16cid:durableId="1551652132">
    <w:abstractNumId w:val="4"/>
  </w:num>
  <w:num w:numId="3" w16cid:durableId="1589383931">
    <w:abstractNumId w:val="9"/>
  </w:num>
  <w:num w:numId="4" w16cid:durableId="1468477109">
    <w:abstractNumId w:val="0"/>
  </w:num>
  <w:num w:numId="5" w16cid:durableId="854268135">
    <w:abstractNumId w:val="8"/>
  </w:num>
  <w:num w:numId="6" w16cid:durableId="258562979">
    <w:abstractNumId w:val="11"/>
  </w:num>
  <w:num w:numId="7" w16cid:durableId="596448265">
    <w:abstractNumId w:val="2"/>
  </w:num>
  <w:num w:numId="8" w16cid:durableId="721250913">
    <w:abstractNumId w:val="1"/>
  </w:num>
  <w:num w:numId="9" w16cid:durableId="1380934620">
    <w:abstractNumId w:val="7"/>
  </w:num>
  <w:num w:numId="10" w16cid:durableId="771049873">
    <w:abstractNumId w:val="12"/>
  </w:num>
  <w:num w:numId="11" w16cid:durableId="18286168">
    <w:abstractNumId w:val="13"/>
  </w:num>
  <w:num w:numId="12" w16cid:durableId="1133251633">
    <w:abstractNumId w:val="3"/>
  </w:num>
  <w:num w:numId="13" w16cid:durableId="1734428083">
    <w:abstractNumId w:val="6"/>
  </w:num>
  <w:num w:numId="14" w16cid:durableId="14528967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E1D"/>
    <w:rsid w:val="00004C71"/>
    <w:rsid w:val="00007C05"/>
    <w:rsid w:val="0001304D"/>
    <w:rsid w:val="00017891"/>
    <w:rsid w:val="00024669"/>
    <w:rsid w:val="00026B23"/>
    <w:rsid w:val="000303CA"/>
    <w:rsid w:val="00066474"/>
    <w:rsid w:val="000C3926"/>
    <w:rsid w:val="000D66DF"/>
    <w:rsid w:val="000F1327"/>
    <w:rsid w:val="000F6CA6"/>
    <w:rsid w:val="00107058"/>
    <w:rsid w:val="001100AF"/>
    <w:rsid w:val="001223BC"/>
    <w:rsid w:val="001447CA"/>
    <w:rsid w:val="0015178D"/>
    <w:rsid w:val="00175EF8"/>
    <w:rsid w:val="00181BAF"/>
    <w:rsid w:val="00184662"/>
    <w:rsid w:val="0019558B"/>
    <w:rsid w:val="001C7281"/>
    <w:rsid w:val="001F02CA"/>
    <w:rsid w:val="001F7F08"/>
    <w:rsid w:val="00226119"/>
    <w:rsid w:val="002362E0"/>
    <w:rsid w:val="00271D94"/>
    <w:rsid w:val="002B2974"/>
    <w:rsid w:val="002C7BC9"/>
    <w:rsid w:val="002D11FD"/>
    <w:rsid w:val="002D34E9"/>
    <w:rsid w:val="00316DC2"/>
    <w:rsid w:val="0031700F"/>
    <w:rsid w:val="00317816"/>
    <w:rsid w:val="00317C5E"/>
    <w:rsid w:val="003313C6"/>
    <w:rsid w:val="003B2ACD"/>
    <w:rsid w:val="003C451D"/>
    <w:rsid w:val="003C755C"/>
    <w:rsid w:val="003D0FD8"/>
    <w:rsid w:val="00403239"/>
    <w:rsid w:val="00416A31"/>
    <w:rsid w:val="00417848"/>
    <w:rsid w:val="00422B54"/>
    <w:rsid w:val="00483B7E"/>
    <w:rsid w:val="004D1517"/>
    <w:rsid w:val="004E7830"/>
    <w:rsid w:val="00524357"/>
    <w:rsid w:val="00565E25"/>
    <w:rsid w:val="00571DF7"/>
    <w:rsid w:val="00594FB7"/>
    <w:rsid w:val="005B227D"/>
    <w:rsid w:val="005D3BBA"/>
    <w:rsid w:val="005D6789"/>
    <w:rsid w:val="006372DE"/>
    <w:rsid w:val="00645745"/>
    <w:rsid w:val="006478FB"/>
    <w:rsid w:val="00647EF7"/>
    <w:rsid w:val="00674694"/>
    <w:rsid w:val="00675CAC"/>
    <w:rsid w:val="00683045"/>
    <w:rsid w:val="0068351E"/>
    <w:rsid w:val="006A161F"/>
    <w:rsid w:val="006A42C4"/>
    <w:rsid w:val="006A5A7A"/>
    <w:rsid w:val="006B447C"/>
    <w:rsid w:val="006D1865"/>
    <w:rsid w:val="006D32E9"/>
    <w:rsid w:val="006E47AE"/>
    <w:rsid w:val="007378D3"/>
    <w:rsid w:val="00742EF2"/>
    <w:rsid w:val="007459F2"/>
    <w:rsid w:val="00747BBA"/>
    <w:rsid w:val="00756ED4"/>
    <w:rsid w:val="007A0EC8"/>
    <w:rsid w:val="007C2749"/>
    <w:rsid w:val="007E3429"/>
    <w:rsid w:val="0080414C"/>
    <w:rsid w:val="008303A8"/>
    <w:rsid w:val="008310A4"/>
    <w:rsid w:val="008A5F52"/>
    <w:rsid w:val="008B3C6D"/>
    <w:rsid w:val="008B6B37"/>
    <w:rsid w:val="008C704E"/>
    <w:rsid w:val="008D4CF9"/>
    <w:rsid w:val="008E6B65"/>
    <w:rsid w:val="008E7FAB"/>
    <w:rsid w:val="008F31D6"/>
    <w:rsid w:val="0091782D"/>
    <w:rsid w:val="0092185B"/>
    <w:rsid w:val="00940AE8"/>
    <w:rsid w:val="009734D5"/>
    <w:rsid w:val="009900D9"/>
    <w:rsid w:val="009B1896"/>
    <w:rsid w:val="009C68C6"/>
    <w:rsid w:val="00A13ACF"/>
    <w:rsid w:val="00A16E84"/>
    <w:rsid w:val="00A362C3"/>
    <w:rsid w:val="00A41624"/>
    <w:rsid w:val="00A678EC"/>
    <w:rsid w:val="00A738D4"/>
    <w:rsid w:val="00AC3F2A"/>
    <w:rsid w:val="00AD666B"/>
    <w:rsid w:val="00AF1B29"/>
    <w:rsid w:val="00AF2E1D"/>
    <w:rsid w:val="00AF7FBE"/>
    <w:rsid w:val="00B01554"/>
    <w:rsid w:val="00B02575"/>
    <w:rsid w:val="00B23356"/>
    <w:rsid w:val="00B56F1F"/>
    <w:rsid w:val="00B659AC"/>
    <w:rsid w:val="00BB2ACF"/>
    <w:rsid w:val="00BB3574"/>
    <w:rsid w:val="00BC1E88"/>
    <w:rsid w:val="00BC3321"/>
    <w:rsid w:val="00BD14CD"/>
    <w:rsid w:val="00BE065A"/>
    <w:rsid w:val="00BF4225"/>
    <w:rsid w:val="00C16F8A"/>
    <w:rsid w:val="00C34038"/>
    <w:rsid w:val="00C564A4"/>
    <w:rsid w:val="00C62787"/>
    <w:rsid w:val="00C73CBC"/>
    <w:rsid w:val="00C76831"/>
    <w:rsid w:val="00CA1267"/>
    <w:rsid w:val="00CC7914"/>
    <w:rsid w:val="00CE0ACB"/>
    <w:rsid w:val="00CF368C"/>
    <w:rsid w:val="00D04FC0"/>
    <w:rsid w:val="00D2135D"/>
    <w:rsid w:val="00D3587E"/>
    <w:rsid w:val="00D750DB"/>
    <w:rsid w:val="00D8139A"/>
    <w:rsid w:val="00DA6757"/>
    <w:rsid w:val="00DB476A"/>
    <w:rsid w:val="00E02CE1"/>
    <w:rsid w:val="00E14F6A"/>
    <w:rsid w:val="00E56026"/>
    <w:rsid w:val="00E83499"/>
    <w:rsid w:val="00E87773"/>
    <w:rsid w:val="00EA0DE7"/>
    <w:rsid w:val="00EA5817"/>
    <w:rsid w:val="00EC14EF"/>
    <w:rsid w:val="00EF269E"/>
    <w:rsid w:val="00F51FC3"/>
    <w:rsid w:val="00F73458"/>
    <w:rsid w:val="00FA2045"/>
    <w:rsid w:val="00FA30E7"/>
    <w:rsid w:val="00FB1806"/>
    <w:rsid w:val="00FB7090"/>
    <w:rsid w:val="00FF69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165B"/>
  <w15:chartTrackingRefBased/>
  <w15:docId w15:val="{F76F2192-9E18-436E-A348-D87DC483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F2E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F2E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F2E1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F2E1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F2E1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F2E1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F2E1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F2E1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F2E1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2E1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F2E1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F2E1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F2E1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F2E1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F2E1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F2E1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F2E1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F2E1D"/>
    <w:rPr>
      <w:rFonts w:eastAsiaTheme="majorEastAsia" w:cstheme="majorBidi"/>
      <w:color w:val="272727" w:themeColor="text1" w:themeTint="D8"/>
    </w:rPr>
  </w:style>
  <w:style w:type="paragraph" w:styleId="KonuBal">
    <w:name w:val="Title"/>
    <w:basedOn w:val="Normal"/>
    <w:next w:val="Normal"/>
    <w:link w:val="KonuBalChar"/>
    <w:uiPriority w:val="10"/>
    <w:qFormat/>
    <w:rsid w:val="00AF2E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F2E1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F2E1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F2E1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F2E1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F2E1D"/>
    <w:rPr>
      <w:i/>
      <w:iCs/>
      <w:color w:val="404040" w:themeColor="text1" w:themeTint="BF"/>
    </w:rPr>
  </w:style>
  <w:style w:type="paragraph" w:styleId="ListeParagraf">
    <w:name w:val="List Paragraph"/>
    <w:basedOn w:val="Normal"/>
    <w:uiPriority w:val="34"/>
    <w:qFormat/>
    <w:rsid w:val="00AF2E1D"/>
    <w:pPr>
      <w:ind w:left="720"/>
      <w:contextualSpacing/>
    </w:pPr>
  </w:style>
  <w:style w:type="character" w:styleId="GlVurgulama">
    <w:name w:val="Intense Emphasis"/>
    <w:basedOn w:val="VarsaylanParagrafYazTipi"/>
    <w:uiPriority w:val="21"/>
    <w:qFormat/>
    <w:rsid w:val="00AF2E1D"/>
    <w:rPr>
      <w:i/>
      <w:iCs/>
      <w:color w:val="0F4761" w:themeColor="accent1" w:themeShade="BF"/>
    </w:rPr>
  </w:style>
  <w:style w:type="paragraph" w:styleId="GlAlnt">
    <w:name w:val="Intense Quote"/>
    <w:basedOn w:val="Normal"/>
    <w:next w:val="Normal"/>
    <w:link w:val="GlAlntChar"/>
    <w:uiPriority w:val="30"/>
    <w:qFormat/>
    <w:rsid w:val="00AF2E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F2E1D"/>
    <w:rPr>
      <w:i/>
      <w:iCs/>
      <w:color w:val="0F4761" w:themeColor="accent1" w:themeShade="BF"/>
    </w:rPr>
  </w:style>
  <w:style w:type="character" w:styleId="GlBavuru">
    <w:name w:val="Intense Reference"/>
    <w:basedOn w:val="VarsaylanParagrafYazTipi"/>
    <w:uiPriority w:val="32"/>
    <w:qFormat/>
    <w:rsid w:val="00AF2E1D"/>
    <w:rPr>
      <w:b/>
      <w:bCs/>
      <w:smallCaps/>
      <w:color w:val="0F4761" w:themeColor="accent1" w:themeShade="BF"/>
      <w:spacing w:val="5"/>
    </w:rPr>
  </w:style>
  <w:style w:type="character" w:styleId="Kpr">
    <w:name w:val="Hyperlink"/>
    <w:basedOn w:val="VarsaylanParagrafYazTipi"/>
    <w:uiPriority w:val="99"/>
    <w:unhideWhenUsed/>
    <w:rsid w:val="00674694"/>
    <w:rPr>
      <w:color w:val="467886" w:themeColor="hyperlink"/>
      <w:u w:val="single"/>
    </w:rPr>
  </w:style>
  <w:style w:type="character" w:customStyle="1" w:styleId="zmlenmeyenBahsetme1">
    <w:name w:val="Çözümlenmeyen Bahsetme1"/>
    <w:basedOn w:val="VarsaylanParagrafYazTipi"/>
    <w:uiPriority w:val="99"/>
    <w:semiHidden/>
    <w:unhideWhenUsed/>
    <w:rsid w:val="00674694"/>
    <w:rPr>
      <w:color w:val="605E5C"/>
      <w:shd w:val="clear" w:color="auto" w:fill="E1DFDD"/>
    </w:rPr>
  </w:style>
  <w:style w:type="paragraph" w:styleId="NormalWeb">
    <w:name w:val="Normal (Web)"/>
    <w:basedOn w:val="Normal"/>
    <w:uiPriority w:val="99"/>
    <w:semiHidden/>
    <w:unhideWhenUsed/>
    <w:rsid w:val="00A13ACF"/>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AralkYok">
    <w:name w:val="No Spacing"/>
    <w:uiPriority w:val="1"/>
    <w:qFormat/>
    <w:rsid w:val="00E14F6A"/>
    <w:pPr>
      <w:spacing w:after="0" w:line="240" w:lineRule="auto"/>
    </w:pPr>
  </w:style>
  <w:style w:type="character" w:styleId="AklamaBavurusu">
    <w:name w:val="annotation reference"/>
    <w:basedOn w:val="VarsaylanParagrafYazTipi"/>
    <w:uiPriority w:val="99"/>
    <w:semiHidden/>
    <w:unhideWhenUsed/>
    <w:rsid w:val="00184662"/>
    <w:rPr>
      <w:sz w:val="16"/>
      <w:szCs w:val="16"/>
    </w:rPr>
  </w:style>
  <w:style w:type="paragraph" w:styleId="AklamaMetni">
    <w:name w:val="annotation text"/>
    <w:basedOn w:val="Normal"/>
    <w:link w:val="AklamaMetniChar"/>
    <w:uiPriority w:val="99"/>
    <w:semiHidden/>
    <w:unhideWhenUsed/>
    <w:rsid w:val="0018466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84662"/>
    <w:rPr>
      <w:sz w:val="20"/>
      <w:szCs w:val="20"/>
    </w:rPr>
  </w:style>
  <w:style w:type="paragraph" w:styleId="AklamaKonusu">
    <w:name w:val="annotation subject"/>
    <w:basedOn w:val="AklamaMetni"/>
    <w:next w:val="AklamaMetni"/>
    <w:link w:val="AklamaKonusuChar"/>
    <w:uiPriority w:val="99"/>
    <w:semiHidden/>
    <w:unhideWhenUsed/>
    <w:rsid w:val="00184662"/>
    <w:rPr>
      <w:b/>
      <w:bCs/>
    </w:rPr>
  </w:style>
  <w:style w:type="character" w:customStyle="1" w:styleId="AklamaKonusuChar">
    <w:name w:val="Açıklama Konusu Char"/>
    <w:basedOn w:val="AklamaMetniChar"/>
    <w:link w:val="AklamaKonusu"/>
    <w:uiPriority w:val="99"/>
    <w:semiHidden/>
    <w:rsid w:val="00184662"/>
    <w:rPr>
      <w:b/>
      <w:bCs/>
      <w:sz w:val="20"/>
      <w:szCs w:val="20"/>
    </w:rPr>
  </w:style>
  <w:style w:type="paragraph" w:styleId="BalonMetni">
    <w:name w:val="Balloon Text"/>
    <w:basedOn w:val="Normal"/>
    <w:link w:val="BalonMetniChar"/>
    <w:uiPriority w:val="99"/>
    <w:semiHidden/>
    <w:unhideWhenUsed/>
    <w:rsid w:val="006A161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161F"/>
    <w:rPr>
      <w:rFonts w:ascii="Segoe UI" w:hAnsi="Segoe UI" w:cs="Segoe UI"/>
      <w:sz w:val="18"/>
      <w:szCs w:val="18"/>
    </w:rPr>
  </w:style>
  <w:style w:type="character" w:customStyle="1" w:styleId="zmlenmeyenBahsetme2">
    <w:name w:val="Çözümlenmeyen Bahsetme2"/>
    <w:basedOn w:val="VarsaylanParagrafYazTipi"/>
    <w:uiPriority w:val="99"/>
    <w:semiHidden/>
    <w:unhideWhenUsed/>
    <w:rsid w:val="00BF4225"/>
    <w:rPr>
      <w:color w:val="605E5C"/>
      <w:shd w:val="clear" w:color="auto" w:fill="E1DFDD"/>
    </w:rPr>
  </w:style>
  <w:style w:type="character" w:styleId="Gl">
    <w:name w:val="Strong"/>
    <w:basedOn w:val="VarsaylanParagrafYazTipi"/>
    <w:uiPriority w:val="22"/>
    <w:qFormat/>
    <w:rsid w:val="00B65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79218">
      <w:bodyDiv w:val="1"/>
      <w:marLeft w:val="0"/>
      <w:marRight w:val="0"/>
      <w:marTop w:val="0"/>
      <w:marBottom w:val="0"/>
      <w:divBdr>
        <w:top w:val="none" w:sz="0" w:space="0" w:color="auto"/>
        <w:left w:val="none" w:sz="0" w:space="0" w:color="auto"/>
        <w:bottom w:val="none" w:sz="0" w:space="0" w:color="auto"/>
        <w:right w:val="none" w:sz="0" w:space="0" w:color="auto"/>
      </w:divBdr>
    </w:div>
    <w:div w:id="553781384">
      <w:bodyDiv w:val="1"/>
      <w:marLeft w:val="0"/>
      <w:marRight w:val="0"/>
      <w:marTop w:val="0"/>
      <w:marBottom w:val="0"/>
      <w:divBdr>
        <w:top w:val="none" w:sz="0" w:space="0" w:color="auto"/>
        <w:left w:val="none" w:sz="0" w:space="0" w:color="auto"/>
        <w:bottom w:val="none" w:sz="0" w:space="0" w:color="auto"/>
        <w:right w:val="none" w:sz="0" w:space="0" w:color="auto"/>
      </w:divBdr>
    </w:div>
    <w:div w:id="75081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tu.edu.tr/dosyalar/mimfakulte_Mii4q.docx" TargetMode="External"/><Relationship Id="rId5" Type="http://schemas.openxmlformats.org/officeDocument/2006/relationships/hyperlink" Target="https://www.ktu.edu.tr/kik/dokumanl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GURAYYUSUF BAS</dc:creator>
  <cp:keywords/>
  <dc:description/>
  <cp:lastModifiedBy>sENGuL YALciNKAYA</cp:lastModifiedBy>
  <cp:revision>3</cp:revision>
  <dcterms:created xsi:type="dcterms:W3CDTF">2025-04-30T13:35:00Z</dcterms:created>
  <dcterms:modified xsi:type="dcterms:W3CDTF">2025-04-30T13:35:00Z</dcterms:modified>
</cp:coreProperties>
</file>