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38AE0" w14:textId="0C85D82D" w:rsidR="00C93B9D" w:rsidRPr="0026035F" w:rsidRDefault="00C93B9D" w:rsidP="00C93B9D">
      <w:pPr>
        <w:pStyle w:val="ListeParagraf"/>
        <w:tabs>
          <w:tab w:val="left" w:pos="1770"/>
        </w:tabs>
        <w:ind w:left="0"/>
        <w:jc w:val="center"/>
        <w:rPr>
          <w:rFonts w:ascii="Hurme Geometric Sans 1" w:hAnsi="Hurme Geometric Sans 1" w:cs="Arial"/>
          <w:b/>
          <w:sz w:val="20"/>
          <w:szCs w:val="20"/>
        </w:rPr>
      </w:pPr>
      <w:bookmarkStart w:id="0" w:name="_GoBack"/>
      <w:bookmarkEnd w:id="0"/>
      <w:r w:rsidRPr="0026035F">
        <w:rPr>
          <w:rFonts w:ascii="Hurme Geometric Sans 1" w:hAnsi="Hurme Geometric Sans 1" w:cs="Arial"/>
          <w:b/>
          <w:sz w:val="20"/>
          <w:szCs w:val="20"/>
        </w:rPr>
        <w:t xml:space="preserve">İDARİ PERSONEL </w:t>
      </w:r>
      <w:r w:rsidR="00E97CAC">
        <w:rPr>
          <w:rFonts w:ascii="Hurme Geometric Sans 1" w:hAnsi="Hurme Geometric Sans 1" w:cs="Arial"/>
          <w:b/>
          <w:sz w:val="20"/>
          <w:szCs w:val="20"/>
        </w:rPr>
        <w:t>MESLEKİ ORYANTASYON</w:t>
      </w:r>
      <w:r w:rsidRPr="0026035F">
        <w:rPr>
          <w:rFonts w:ascii="Hurme Geometric Sans 1" w:hAnsi="Hurme Geometric Sans 1" w:cs="Arial"/>
          <w:b/>
          <w:sz w:val="20"/>
          <w:szCs w:val="20"/>
        </w:rPr>
        <w:t xml:space="preserve"> EĞİTİMİ </w:t>
      </w:r>
    </w:p>
    <w:p w14:paraId="4A127DFB" w14:textId="1727F3E0" w:rsidR="00C93B9D" w:rsidRPr="0026035F" w:rsidRDefault="00C93B9D" w:rsidP="00C93B9D">
      <w:pPr>
        <w:pStyle w:val="ListeParagraf"/>
        <w:tabs>
          <w:tab w:val="left" w:pos="1770"/>
        </w:tabs>
        <w:ind w:left="0"/>
        <w:jc w:val="center"/>
        <w:rPr>
          <w:rFonts w:ascii="Hurme Geometric Sans 1" w:hAnsi="Hurme Geometric Sans 1" w:cs="Arial"/>
          <w:b/>
          <w:sz w:val="20"/>
          <w:szCs w:val="20"/>
        </w:rPr>
      </w:pPr>
      <w:r w:rsidRPr="0026035F">
        <w:rPr>
          <w:rFonts w:ascii="Hurme Geometric Sans 1" w:hAnsi="Hurme Geometric Sans 1" w:cs="Arial"/>
          <w:b/>
          <w:sz w:val="20"/>
          <w:szCs w:val="20"/>
        </w:rPr>
        <w:t>DEĞERLENDİRME ANKETİ</w:t>
      </w:r>
    </w:p>
    <w:p w14:paraId="56D93139" w14:textId="77777777" w:rsidR="004B676B" w:rsidRDefault="004B676B" w:rsidP="00C93B9D">
      <w:pPr>
        <w:pStyle w:val="ListeParagraf"/>
        <w:tabs>
          <w:tab w:val="left" w:pos="1770"/>
        </w:tabs>
        <w:ind w:left="0"/>
        <w:rPr>
          <w:rFonts w:ascii="Hurme Geometric Sans 1" w:hAnsi="Hurme Geometric Sans 1" w:cs="Arial"/>
          <w:b/>
        </w:rPr>
      </w:pPr>
    </w:p>
    <w:p w14:paraId="64A44C68" w14:textId="3D2BDD65" w:rsidR="00C93B9D" w:rsidRPr="0026035F" w:rsidRDefault="00C93B9D" w:rsidP="00C93B9D">
      <w:pPr>
        <w:pStyle w:val="ListeParagraf"/>
        <w:tabs>
          <w:tab w:val="left" w:pos="1770"/>
        </w:tabs>
        <w:ind w:left="0"/>
        <w:rPr>
          <w:rFonts w:ascii="Hurme Geometric Sans 1" w:hAnsi="Hurme Geometric Sans 1" w:cs="Arial"/>
          <w:b/>
          <w:i/>
          <w:sz w:val="20"/>
          <w:szCs w:val="20"/>
        </w:rPr>
      </w:pPr>
      <w:r w:rsidRPr="0026035F">
        <w:rPr>
          <w:rFonts w:ascii="Hurme Geometric Sans 1" w:hAnsi="Hurme Geometric Sans 1" w:cs="Arial"/>
          <w:b/>
          <w:i/>
          <w:sz w:val="20"/>
          <w:szCs w:val="20"/>
        </w:rPr>
        <w:t>Değerli idari personelimiz,</w:t>
      </w:r>
    </w:p>
    <w:p w14:paraId="3BFB938C" w14:textId="05C30015" w:rsidR="00C93B9D" w:rsidRPr="0026035F" w:rsidRDefault="00C93B9D" w:rsidP="00C93B9D">
      <w:pPr>
        <w:spacing w:after="240"/>
        <w:jc w:val="both"/>
        <w:rPr>
          <w:rFonts w:ascii="Hurme Geometric Sans 1" w:hAnsi="Hurme Geometric Sans 1" w:cs="Arial"/>
          <w:sz w:val="20"/>
          <w:szCs w:val="20"/>
        </w:rPr>
      </w:pPr>
      <w:r w:rsidRPr="0026035F">
        <w:rPr>
          <w:rFonts w:ascii="Hurme Geometric Sans 1" w:hAnsi="Hurme Geometric Sans 1" w:cs="Arial"/>
          <w:sz w:val="20"/>
          <w:szCs w:val="20"/>
        </w:rPr>
        <w:t xml:space="preserve">Üniversitemizin insan kaynakları politikası ve hedeflerine ilişkin uygulamalar kapsamında sizlere yönelik birim düzeyinde idari personel </w:t>
      </w:r>
      <w:r w:rsidR="00BA1960">
        <w:rPr>
          <w:rFonts w:ascii="Hurme Geometric Sans 1" w:hAnsi="Hurme Geometric Sans 1" w:cs="Arial"/>
          <w:sz w:val="20"/>
          <w:szCs w:val="20"/>
        </w:rPr>
        <w:t>mesleki oryantasyon</w:t>
      </w:r>
      <w:r w:rsidRPr="0026035F">
        <w:rPr>
          <w:rFonts w:ascii="Hurme Geometric Sans 1" w:hAnsi="Hurme Geometric Sans 1" w:cs="Arial"/>
          <w:sz w:val="20"/>
          <w:szCs w:val="20"/>
        </w:rPr>
        <w:t xml:space="preserve"> eğitimi gerçekleştirilmiştir. </w:t>
      </w:r>
      <w:r w:rsidR="00415C7D" w:rsidRPr="0026035F">
        <w:rPr>
          <w:rFonts w:ascii="Hurme Geometric Sans 1" w:hAnsi="Hurme Geometric Sans 1" w:cs="Arial"/>
          <w:sz w:val="20"/>
          <w:szCs w:val="20"/>
        </w:rPr>
        <w:t xml:space="preserve">Bu eğitim kapsamında aşağıdaki anket hazırlanmıştır. Bu anket, idari personel </w:t>
      </w:r>
      <w:r w:rsidR="00BA1960">
        <w:rPr>
          <w:rFonts w:ascii="Hurme Geometric Sans 1" w:hAnsi="Hurme Geometric Sans 1" w:cs="Arial"/>
          <w:sz w:val="20"/>
          <w:szCs w:val="20"/>
        </w:rPr>
        <w:t>mesleki oryantasyon</w:t>
      </w:r>
      <w:r w:rsidR="00415C7D" w:rsidRPr="0026035F">
        <w:rPr>
          <w:rFonts w:ascii="Hurme Geometric Sans 1" w:hAnsi="Hurme Geometric Sans 1" w:cs="Arial"/>
          <w:sz w:val="20"/>
          <w:szCs w:val="20"/>
        </w:rPr>
        <w:t xml:space="preserve"> eğitiminin değerlendirilmesi ve iyileştirilmesi amacıyla hazırlanmıştır.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217"/>
        <w:gridCol w:w="5288"/>
        <w:gridCol w:w="411"/>
        <w:gridCol w:w="418"/>
        <w:gridCol w:w="418"/>
        <w:gridCol w:w="418"/>
        <w:gridCol w:w="411"/>
      </w:tblGrid>
      <w:tr w:rsidR="004B676B" w:rsidRPr="004B676B" w14:paraId="0F3DDAC7" w14:textId="77777777" w:rsidTr="00313819">
        <w:trPr>
          <w:jc w:val="center"/>
        </w:trPr>
        <w:tc>
          <w:tcPr>
            <w:tcW w:w="1696" w:type="dxa"/>
            <w:gridSpan w:val="2"/>
            <w:vAlign w:val="center"/>
          </w:tcPr>
          <w:p w14:paraId="28154B74" w14:textId="559EB71C" w:rsidR="004B676B" w:rsidRPr="00313819" w:rsidRDefault="004B676B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Biriminizin Adı:</w:t>
            </w:r>
          </w:p>
        </w:tc>
        <w:tc>
          <w:tcPr>
            <w:tcW w:w="7364" w:type="dxa"/>
            <w:gridSpan w:val="6"/>
            <w:vAlign w:val="center"/>
          </w:tcPr>
          <w:p w14:paraId="74482845" w14:textId="09D9A640" w:rsidR="004B676B" w:rsidRPr="004B676B" w:rsidRDefault="004B676B" w:rsidP="007E08A0">
            <w:pPr>
              <w:spacing w:beforeLines="40" w:before="96" w:afterLines="40" w:after="96"/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  <w:tr w:rsidR="00313819" w:rsidRPr="004B676B" w14:paraId="3EBFBF54" w14:textId="77777777" w:rsidTr="00041937">
        <w:trPr>
          <w:cantSplit/>
          <w:trHeight w:val="888"/>
          <w:jc w:val="center"/>
        </w:trPr>
        <w:tc>
          <w:tcPr>
            <w:tcW w:w="9060" w:type="dxa"/>
            <w:gridSpan w:val="8"/>
            <w:shd w:val="clear" w:color="auto" w:fill="DAEEF3" w:themeFill="accent5" w:themeFillTint="33"/>
            <w:vAlign w:val="center"/>
          </w:tcPr>
          <w:p w14:paraId="41FD99DD" w14:textId="77777777" w:rsidR="00313819" w:rsidRPr="00313819" w:rsidRDefault="00313819" w:rsidP="00041937">
            <w:pPr>
              <w:shd w:val="clear" w:color="auto" w:fill="DAEEF3" w:themeFill="accent5" w:themeFillTint="33"/>
              <w:spacing w:beforeLines="40" w:before="96" w:afterLines="40" w:after="96"/>
              <w:ind w:right="-120" w:hanging="117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Değerlendirme Kriterleri:</w:t>
            </w:r>
          </w:p>
          <w:p w14:paraId="70065A36" w14:textId="2BF96E58" w:rsidR="00313819" w:rsidRPr="004B676B" w:rsidRDefault="00313819" w:rsidP="00041937">
            <w:pPr>
              <w:shd w:val="clear" w:color="auto" w:fill="DAEEF3" w:themeFill="accent5" w:themeFillTint="33"/>
              <w:spacing w:beforeLines="40" w:before="96" w:afterLines="40" w:after="96"/>
              <w:ind w:right="-120" w:hanging="117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Katılmıyorum (1); Kısmen Katılmıyorum (2); Kararsızım (3); Kısmen Katılıyorum (4); Katılıyorum (5)</w:t>
            </w:r>
          </w:p>
        </w:tc>
      </w:tr>
      <w:tr w:rsidR="004B676B" w:rsidRPr="004B676B" w14:paraId="4488A77B" w14:textId="77777777" w:rsidTr="00313819">
        <w:trPr>
          <w:jc w:val="center"/>
        </w:trPr>
        <w:tc>
          <w:tcPr>
            <w:tcW w:w="479" w:type="dxa"/>
            <w:vAlign w:val="center"/>
          </w:tcPr>
          <w:p w14:paraId="71ACC7FB" w14:textId="55B559F6" w:rsidR="004B676B" w:rsidRPr="00313819" w:rsidRDefault="00313819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spellStart"/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Sy</w:t>
            </w:r>
            <w:proofErr w:type="spellEnd"/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.</w:t>
            </w:r>
          </w:p>
        </w:tc>
        <w:tc>
          <w:tcPr>
            <w:tcW w:w="6505" w:type="dxa"/>
            <w:gridSpan w:val="2"/>
            <w:vAlign w:val="center"/>
          </w:tcPr>
          <w:p w14:paraId="441BA0DB" w14:textId="68DC9000" w:rsidR="004B676B" w:rsidRPr="00313819" w:rsidRDefault="00313819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Sorular</w:t>
            </w:r>
          </w:p>
        </w:tc>
        <w:tc>
          <w:tcPr>
            <w:tcW w:w="411" w:type="dxa"/>
            <w:vAlign w:val="center"/>
          </w:tcPr>
          <w:p w14:paraId="6C885ACF" w14:textId="37088C7C" w:rsidR="004B676B" w:rsidRPr="00313819" w:rsidRDefault="004B676B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14:paraId="72F6CB05" w14:textId="6BF336C0" w:rsidR="004B676B" w:rsidRPr="00313819" w:rsidRDefault="004B676B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14:paraId="00D77A61" w14:textId="3AC79C33" w:rsidR="004B676B" w:rsidRPr="00313819" w:rsidRDefault="004B676B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3</w:t>
            </w:r>
          </w:p>
        </w:tc>
        <w:tc>
          <w:tcPr>
            <w:tcW w:w="418" w:type="dxa"/>
            <w:vAlign w:val="center"/>
          </w:tcPr>
          <w:p w14:paraId="657E7C94" w14:textId="75A074C8" w:rsidR="004B676B" w:rsidRPr="00313819" w:rsidRDefault="004B676B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407E3373" w14:textId="4CECAA44" w:rsidR="004B676B" w:rsidRPr="00313819" w:rsidRDefault="004B676B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13819">
              <w:rPr>
                <w:rFonts w:ascii="Hurme Geometric Sans 1" w:hAnsi="Hurme Geometric Sans 1" w:cs="Arial"/>
                <w:b/>
                <w:sz w:val="20"/>
                <w:szCs w:val="20"/>
              </w:rPr>
              <w:t>5</w:t>
            </w:r>
          </w:p>
        </w:tc>
      </w:tr>
      <w:tr w:rsidR="004B676B" w:rsidRPr="004B676B" w14:paraId="35E3A1C4" w14:textId="77777777" w:rsidTr="00313819">
        <w:trPr>
          <w:jc w:val="center"/>
        </w:trPr>
        <w:tc>
          <w:tcPr>
            <w:tcW w:w="479" w:type="dxa"/>
            <w:vAlign w:val="center"/>
          </w:tcPr>
          <w:p w14:paraId="52FEB392" w14:textId="3310D7CA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1.</w:t>
            </w:r>
          </w:p>
        </w:tc>
        <w:tc>
          <w:tcPr>
            <w:tcW w:w="6505" w:type="dxa"/>
            <w:gridSpan w:val="2"/>
            <w:vAlign w:val="center"/>
          </w:tcPr>
          <w:p w14:paraId="63131DAC" w14:textId="7BD68DB1" w:rsidR="00415C7D" w:rsidRPr="004B676B" w:rsidRDefault="00415C7D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Eğitim sonunda işim ile ilgili aklımdaki sorular azaldı.</w:t>
            </w:r>
          </w:p>
        </w:tc>
        <w:tc>
          <w:tcPr>
            <w:tcW w:w="411" w:type="dxa"/>
            <w:vAlign w:val="center"/>
          </w:tcPr>
          <w:p w14:paraId="083694BE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F662F17" w14:textId="4610A92A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3E297CDE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8A81FB2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4D4E1B4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2AAD9121" w14:textId="77777777" w:rsidTr="00313819">
        <w:trPr>
          <w:jc w:val="center"/>
        </w:trPr>
        <w:tc>
          <w:tcPr>
            <w:tcW w:w="479" w:type="dxa"/>
            <w:vAlign w:val="center"/>
          </w:tcPr>
          <w:p w14:paraId="78C19AD7" w14:textId="28331D4D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2.</w:t>
            </w:r>
          </w:p>
        </w:tc>
        <w:tc>
          <w:tcPr>
            <w:tcW w:w="6505" w:type="dxa"/>
            <w:gridSpan w:val="2"/>
            <w:vAlign w:val="center"/>
          </w:tcPr>
          <w:p w14:paraId="54AF7446" w14:textId="727DAD13" w:rsidR="00415C7D" w:rsidRPr="004B676B" w:rsidRDefault="00415C7D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Eğitim sonunda çalışma arkadaşlarım ile ilişkilerim daha iyi bir seviyeye geldi.</w:t>
            </w:r>
          </w:p>
        </w:tc>
        <w:tc>
          <w:tcPr>
            <w:tcW w:w="411" w:type="dxa"/>
            <w:vAlign w:val="center"/>
          </w:tcPr>
          <w:p w14:paraId="3D512BFA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A0C8814" w14:textId="30F4E064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DCD619F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4B27025A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2921E9F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0C4EE8F3" w14:textId="77777777" w:rsidTr="00313819">
        <w:trPr>
          <w:jc w:val="center"/>
        </w:trPr>
        <w:tc>
          <w:tcPr>
            <w:tcW w:w="479" w:type="dxa"/>
            <w:vAlign w:val="center"/>
          </w:tcPr>
          <w:p w14:paraId="5FA570E2" w14:textId="7F64AED4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3.</w:t>
            </w:r>
          </w:p>
        </w:tc>
        <w:tc>
          <w:tcPr>
            <w:tcW w:w="6505" w:type="dxa"/>
            <w:gridSpan w:val="2"/>
            <w:vAlign w:val="center"/>
          </w:tcPr>
          <w:p w14:paraId="39F916EB" w14:textId="51A496E2" w:rsidR="00415C7D" w:rsidRPr="004B676B" w:rsidRDefault="00415C7D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Eğitim sonunda işim ile ilgili bir problem yaşadığımda kim ile iletişim kurabileceğimi öğrendim.</w:t>
            </w:r>
          </w:p>
        </w:tc>
        <w:tc>
          <w:tcPr>
            <w:tcW w:w="411" w:type="dxa"/>
            <w:vAlign w:val="center"/>
          </w:tcPr>
          <w:p w14:paraId="1B429282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3F10240" w14:textId="6E10F2E1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FF012A9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808CD2F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4B48494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5B89453E" w14:textId="77777777" w:rsidTr="00313819">
        <w:trPr>
          <w:jc w:val="center"/>
        </w:trPr>
        <w:tc>
          <w:tcPr>
            <w:tcW w:w="479" w:type="dxa"/>
            <w:vAlign w:val="center"/>
          </w:tcPr>
          <w:p w14:paraId="4A4B7B2F" w14:textId="4BAF09F3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4.</w:t>
            </w:r>
          </w:p>
        </w:tc>
        <w:tc>
          <w:tcPr>
            <w:tcW w:w="6505" w:type="dxa"/>
            <w:gridSpan w:val="2"/>
            <w:vAlign w:val="center"/>
          </w:tcPr>
          <w:p w14:paraId="37D03B24" w14:textId="3B6E81FA" w:rsidR="00415C7D" w:rsidRPr="004B676B" w:rsidRDefault="00415C7D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Çalıştığım birim ile diğer birimler arasındaki iletişim yollarını öğrendim.</w:t>
            </w:r>
          </w:p>
        </w:tc>
        <w:tc>
          <w:tcPr>
            <w:tcW w:w="411" w:type="dxa"/>
            <w:vAlign w:val="center"/>
          </w:tcPr>
          <w:p w14:paraId="39DD4A7E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4A799A5C" w14:textId="63FB46F0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3623A3CC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104FA3ED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A507444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1E8105D4" w14:textId="77777777" w:rsidTr="00313819">
        <w:trPr>
          <w:jc w:val="center"/>
        </w:trPr>
        <w:tc>
          <w:tcPr>
            <w:tcW w:w="479" w:type="dxa"/>
            <w:vAlign w:val="center"/>
          </w:tcPr>
          <w:p w14:paraId="3C3254FC" w14:textId="2B021FF9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5.</w:t>
            </w:r>
          </w:p>
        </w:tc>
        <w:tc>
          <w:tcPr>
            <w:tcW w:w="6505" w:type="dxa"/>
            <w:gridSpan w:val="2"/>
            <w:vAlign w:val="center"/>
          </w:tcPr>
          <w:p w14:paraId="141BA9C2" w14:textId="4C72A490" w:rsidR="00415C7D" w:rsidRPr="004B676B" w:rsidRDefault="00415C7D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Kurumumun sağladığı haberleşme, sağlık, ulaşım ve yemek gibi olanaklar</w:t>
            </w:r>
            <w:r w:rsidR="004B676B" w:rsidRPr="004B676B">
              <w:rPr>
                <w:rFonts w:ascii="Hurme Geometric Sans 1" w:hAnsi="Hurme Geometric Sans 1" w:cs="Arial"/>
                <w:sz w:val="20"/>
                <w:szCs w:val="20"/>
              </w:rPr>
              <w:t>ı nasıl kullanabileceğimi öğrendim.</w:t>
            </w:r>
          </w:p>
        </w:tc>
        <w:tc>
          <w:tcPr>
            <w:tcW w:w="411" w:type="dxa"/>
            <w:vAlign w:val="center"/>
          </w:tcPr>
          <w:p w14:paraId="2D617DA5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044C2410" w14:textId="797F8D6D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8103035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0165C83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4E7DFCA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41F13B04" w14:textId="77777777" w:rsidTr="00313819">
        <w:trPr>
          <w:jc w:val="center"/>
        </w:trPr>
        <w:tc>
          <w:tcPr>
            <w:tcW w:w="479" w:type="dxa"/>
            <w:vAlign w:val="center"/>
          </w:tcPr>
          <w:p w14:paraId="56C94764" w14:textId="6562AB0C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6.</w:t>
            </w:r>
          </w:p>
        </w:tc>
        <w:tc>
          <w:tcPr>
            <w:tcW w:w="6505" w:type="dxa"/>
            <w:gridSpan w:val="2"/>
            <w:vAlign w:val="center"/>
          </w:tcPr>
          <w:p w14:paraId="506FB1DD" w14:textId="4A466410" w:rsidR="00415C7D" w:rsidRPr="004B676B" w:rsidRDefault="004B676B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Bu eğitim aracılığı ile üst, ast ve çalışma arkadaşlarımla daha kolay iletişim kurabildim.</w:t>
            </w:r>
          </w:p>
        </w:tc>
        <w:tc>
          <w:tcPr>
            <w:tcW w:w="411" w:type="dxa"/>
            <w:vAlign w:val="center"/>
          </w:tcPr>
          <w:p w14:paraId="64D70B9C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8075562" w14:textId="101DDDEA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C63893C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1194AD93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FD38DBD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683EA28E" w14:textId="77777777" w:rsidTr="00313819">
        <w:trPr>
          <w:jc w:val="center"/>
        </w:trPr>
        <w:tc>
          <w:tcPr>
            <w:tcW w:w="479" w:type="dxa"/>
            <w:vAlign w:val="center"/>
          </w:tcPr>
          <w:p w14:paraId="5E71DA80" w14:textId="257F9328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7.</w:t>
            </w:r>
          </w:p>
        </w:tc>
        <w:tc>
          <w:tcPr>
            <w:tcW w:w="6505" w:type="dxa"/>
            <w:gridSpan w:val="2"/>
            <w:vAlign w:val="center"/>
          </w:tcPr>
          <w:p w14:paraId="11AA9422" w14:textId="4DE484E5" w:rsidR="00415C7D" w:rsidRPr="004B676B" w:rsidRDefault="004B676B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Bu eğitim aracılığı ile kullanacağım dosya/ekipman, birim içi yazışma esasları ve raporlama usullerini öğrendim.</w:t>
            </w:r>
          </w:p>
        </w:tc>
        <w:tc>
          <w:tcPr>
            <w:tcW w:w="411" w:type="dxa"/>
            <w:vAlign w:val="center"/>
          </w:tcPr>
          <w:p w14:paraId="7E4657F7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801A9FA" w14:textId="28E542F4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2E2BC8D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F685A2B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1580182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5695CB13" w14:textId="77777777" w:rsidTr="00313819">
        <w:trPr>
          <w:jc w:val="center"/>
        </w:trPr>
        <w:tc>
          <w:tcPr>
            <w:tcW w:w="479" w:type="dxa"/>
            <w:vAlign w:val="center"/>
          </w:tcPr>
          <w:p w14:paraId="2E232056" w14:textId="06E67D07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8.</w:t>
            </w:r>
          </w:p>
        </w:tc>
        <w:tc>
          <w:tcPr>
            <w:tcW w:w="6505" w:type="dxa"/>
            <w:gridSpan w:val="2"/>
            <w:vAlign w:val="center"/>
          </w:tcPr>
          <w:p w14:paraId="4B083EB1" w14:textId="44745715" w:rsidR="00415C7D" w:rsidRPr="004B676B" w:rsidRDefault="004B676B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Birim </w:t>
            </w:r>
            <w:r w:rsidR="00BA1960">
              <w:rPr>
                <w:rFonts w:ascii="Hurme Geometric Sans 1" w:hAnsi="Hurme Geometric Sans 1" w:cs="Arial"/>
                <w:sz w:val="20"/>
                <w:szCs w:val="20"/>
              </w:rPr>
              <w:t>mesleki oryantasyon</w:t>
            </w: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 sorumlusu oldukça samimi, hoşgörülü ve güler yüzlüydü.</w:t>
            </w:r>
          </w:p>
        </w:tc>
        <w:tc>
          <w:tcPr>
            <w:tcW w:w="411" w:type="dxa"/>
            <w:vAlign w:val="center"/>
          </w:tcPr>
          <w:p w14:paraId="621E2CC8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1659EF0F" w14:textId="6BA989F3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1334D55D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CEA0C20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9E0226E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43E1EAB5" w14:textId="77777777" w:rsidTr="00313819">
        <w:trPr>
          <w:jc w:val="center"/>
        </w:trPr>
        <w:tc>
          <w:tcPr>
            <w:tcW w:w="479" w:type="dxa"/>
            <w:vAlign w:val="center"/>
          </w:tcPr>
          <w:p w14:paraId="4B9C6E12" w14:textId="54207BB8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9.</w:t>
            </w:r>
          </w:p>
        </w:tc>
        <w:tc>
          <w:tcPr>
            <w:tcW w:w="6505" w:type="dxa"/>
            <w:gridSpan w:val="2"/>
            <w:vAlign w:val="center"/>
          </w:tcPr>
          <w:p w14:paraId="2AEADC6A" w14:textId="7E13FF6F" w:rsidR="00415C7D" w:rsidRPr="004B676B" w:rsidRDefault="004B676B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İlk iş günümde birim </w:t>
            </w:r>
            <w:r w:rsidR="00BA1960">
              <w:rPr>
                <w:rFonts w:ascii="Hurme Geometric Sans 1" w:hAnsi="Hurme Geometric Sans 1" w:cs="Arial"/>
                <w:sz w:val="20"/>
                <w:szCs w:val="20"/>
              </w:rPr>
              <w:t xml:space="preserve">mesleki oryantasyon </w:t>
            </w:r>
            <w:r>
              <w:rPr>
                <w:rFonts w:ascii="Hurme Geometric Sans 1" w:hAnsi="Hurme Geometric Sans 1" w:cs="Arial"/>
                <w:sz w:val="20"/>
                <w:szCs w:val="20"/>
              </w:rPr>
              <w:t>sorumlusu bana detaylı olarak neleri yapacağımı anlattı.</w:t>
            </w:r>
          </w:p>
        </w:tc>
        <w:tc>
          <w:tcPr>
            <w:tcW w:w="411" w:type="dxa"/>
            <w:vAlign w:val="center"/>
          </w:tcPr>
          <w:p w14:paraId="7A769F40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0F168A61" w14:textId="3AA8D816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EC763BB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249FB7C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B41BC4F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27DB6355" w14:textId="77777777" w:rsidTr="00313819">
        <w:trPr>
          <w:jc w:val="center"/>
        </w:trPr>
        <w:tc>
          <w:tcPr>
            <w:tcW w:w="479" w:type="dxa"/>
            <w:vAlign w:val="center"/>
          </w:tcPr>
          <w:p w14:paraId="4CF5EA95" w14:textId="332BF43D" w:rsidR="00415C7D" w:rsidRPr="004B676B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 w:rsidRPr="004B676B">
              <w:rPr>
                <w:rFonts w:ascii="Hurme Geometric Sans 1" w:hAnsi="Hurme Geometric Sans 1" w:cs="Arial"/>
                <w:sz w:val="20"/>
                <w:szCs w:val="20"/>
              </w:rPr>
              <w:t>10.</w:t>
            </w:r>
          </w:p>
        </w:tc>
        <w:tc>
          <w:tcPr>
            <w:tcW w:w="6505" w:type="dxa"/>
            <w:gridSpan w:val="2"/>
            <w:vAlign w:val="center"/>
          </w:tcPr>
          <w:p w14:paraId="43AE6A0A" w14:textId="2B872C06" w:rsidR="00415C7D" w:rsidRPr="004B676B" w:rsidRDefault="004B676B" w:rsidP="004B676B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Eğitim içeriği yeterliydi.</w:t>
            </w:r>
          </w:p>
        </w:tc>
        <w:tc>
          <w:tcPr>
            <w:tcW w:w="411" w:type="dxa"/>
            <w:vAlign w:val="center"/>
          </w:tcPr>
          <w:p w14:paraId="29A1961C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1526C78B" w14:textId="33C86398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0BC1E508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87C2CF7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ED5B707" w14:textId="77777777" w:rsidR="00415C7D" w:rsidRPr="009757E1" w:rsidRDefault="00415C7D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4B676B" w:rsidRPr="004B676B" w14:paraId="4DAA2697" w14:textId="77777777" w:rsidTr="00D66885">
        <w:trPr>
          <w:jc w:val="center"/>
        </w:trPr>
        <w:tc>
          <w:tcPr>
            <w:tcW w:w="9060" w:type="dxa"/>
            <w:gridSpan w:val="8"/>
            <w:vAlign w:val="center"/>
          </w:tcPr>
          <w:p w14:paraId="17F5D99D" w14:textId="51171651" w:rsidR="004B676B" w:rsidRPr="004B676B" w:rsidRDefault="004B676B" w:rsidP="004B676B">
            <w:pPr>
              <w:spacing w:beforeLines="40" w:before="96" w:afterLines="40" w:after="96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Birim düzeyinde </w:t>
            </w:r>
            <w:r w:rsidR="00BA1960">
              <w:rPr>
                <w:rFonts w:ascii="Hurme Geometric Sans 1" w:hAnsi="Hurme Geometric Sans 1" w:cs="Arial"/>
                <w:sz w:val="20"/>
                <w:szCs w:val="20"/>
              </w:rPr>
              <w:t xml:space="preserve">mesleki oryantasyon </w:t>
            </w:r>
            <w:r>
              <w:rPr>
                <w:rFonts w:ascii="Hurme Geometric Sans 1" w:hAnsi="Hurme Geometric Sans 1" w:cs="Arial"/>
                <w:sz w:val="20"/>
                <w:szCs w:val="20"/>
              </w:rPr>
              <w:t>eğitimi hakkında eklemek istediğiniz öneri/istek/şikâyetiniz var mı?</w:t>
            </w:r>
          </w:p>
        </w:tc>
      </w:tr>
      <w:tr w:rsidR="004B676B" w:rsidRPr="004B676B" w14:paraId="07C29C8E" w14:textId="77777777" w:rsidTr="00C351BB">
        <w:trPr>
          <w:jc w:val="center"/>
        </w:trPr>
        <w:tc>
          <w:tcPr>
            <w:tcW w:w="9060" w:type="dxa"/>
            <w:gridSpan w:val="8"/>
            <w:vAlign w:val="center"/>
          </w:tcPr>
          <w:p w14:paraId="6854ED56" w14:textId="77777777" w:rsidR="004B676B" w:rsidRDefault="004B676B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</w:p>
          <w:p w14:paraId="375AE713" w14:textId="77777777" w:rsidR="004B676B" w:rsidRDefault="004B676B" w:rsidP="004B676B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</w:p>
          <w:p w14:paraId="744EC8F0" w14:textId="77777777" w:rsidR="004B676B" w:rsidRDefault="004B676B" w:rsidP="004B676B">
            <w:pPr>
              <w:spacing w:beforeLines="40" w:before="96" w:afterLines="40" w:after="96"/>
              <w:rPr>
                <w:rFonts w:ascii="Hurme Geometric Sans 1" w:hAnsi="Hurme Geometric Sans 1" w:cs="Arial"/>
                <w:sz w:val="20"/>
                <w:szCs w:val="20"/>
              </w:rPr>
            </w:pPr>
          </w:p>
          <w:p w14:paraId="7280232E" w14:textId="77777777" w:rsidR="00313819" w:rsidRDefault="00313819" w:rsidP="004B676B">
            <w:pPr>
              <w:spacing w:beforeLines="40" w:before="96" w:afterLines="40" w:after="96"/>
              <w:rPr>
                <w:rFonts w:ascii="Hurme Geometric Sans 1" w:hAnsi="Hurme Geometric Sans 1" w:cs="Arial"/>
                <w:sz w:val="20"/>
                <w:szCs w:val="20"/>
              </w:rPr>
            </w:pPr>
          </w:p>
          <w:p w14:paraId="2BCA3792" w14:textId="0D7F94E7" w:rsidR="00313819" w:rsidRPr="004B676B" w:rsidRDefault="00313819" w:rsidP="004B676B">
            <w:pPr>
              <w:spacing w:beforeLines="40" w:before="96" w:afterLines="40" w:after="96"/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</w:tbl>
    <w:p w14:paraId="52F282D0" w14:textId="6FFF84BD" w:rsidR="00E848AC" w:rsidRPr="000E34FB" w:rsidRDefault="00E848AC" w:rsidP="000E34FB">
      <w:pPr>
        <w:tabs>
          <w:tab w:val="left" w:pos="1770"/>
        </w:tabs>
        <w:jc w:val="both"/>
        <w:rPr>
          <w:rFonts w:ascii="Hurme Geometric Sans 1" w:hAnsi="Hurme Geometric Sans 1" w:cs="Arial"/>
        </w:rPr>
      </w:pPr>
    </w:p>
    <w:sectPr w:rsidR="00E848AC" w:rsidRPr="000E34FB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C643" w14:textId="77777777" w:rsidR="00733D98" w:rsidRDefault="00733D98" w:rsidP="00496247">
      <w:pPr>
        <w:spacing w:after="0" w:line="240" w:lineRule="auto"/>
      </w:pPr>
      <w:r>
        <w:separator/>
      </w:r>
    </w:p>
  </w:endnote>
  <w:endnote w:type="continuationSeparator" w:id="0">
    <w:p w14:paraId="4DE6BBEE" w14:textId="77777777" w:rsidR="00733D98" w:rsidRDefault="00733D98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8233D" w14:textId="77777777" w:rsidR="00733D98" w:rsidRDefault="00733D98" w:rsidP="00496247">
      <w:pPr>
        <w:spacing w:after="0" w:line="240" w:lineRule="auto"/>
      </w:pPr>
      <w:r>
        <w:separator/>
      </w:r>
    </w:p>
  </w:footnote>
  <w:footnote w:type="continuationSeparator" w:id="0">
    <w:p w14:paraId="70596611" w14:textId="77777777" w:rsidR="00733D98" w:rsidRDefault="00733D98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77E87D88" w:rsidR="00BA045A" w:rsidRDefault="00F34238" w:rsidP="00BA04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2D24BA47">
          <wp:simplePos x="0" y="0"/>
          <wp:positionH relativeFrom="margin">
            <wp:align>left</wp:align>
          </wp:positionH>
          <wp:positionV relativeFrom="page">
            <wp:posOffset>274955</wp:posOffset>
          </wp:positionV>
          <wp:extent cx="1285875" cy="6477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CD24602" wp14:editId="5717491D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828F32" w14:textId="77777777"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CD2460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25684"/>
    <w:rsid w:val="00041937"/>
    <w:rsid w:val="000546FB"/>
    <w:rsid w:val="000647B0"/>
    <w:rsid w:val="000806D4"/>
    <w:rsid w:val="000818FA"/>
    <w:rsid w:val="00085CCE"/>
    <w:rsid w:val="000B0715"/>
    <w:rsid w:val="000B4DDF"/>
    <w:rsid w:val="000C15C5"/>
    <w:rsid w:val="000C3E1A"/>
    <w:rsid w:val="000E34FB"/>
    <w:rsid w:val="000F683C"/>
    <w:rsid w:val="0011130A"/>
    <w:rsid w:val="00115A1A"/>
    <w:rsid w:val="0013011F"/>
    <w:rsid w:val="00130A20"/>
    <w:rsid w:val="00131C7C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508D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20A0E"/>
    <w:rsid w:val="00221A2E"/>
    <w:rsid w:val="00224406"/>
    <w:rsid w:val="00233FB8"/>
    <w:rsid w:val="0026035F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5DE2"/>
    <w:rsid w:val="002E339F"/>
    <w:rsid w:val="002F20F1"/>
    <w:rsid w:val="002F46CC"/>
    <w:rsid w:val="003007B8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A1386"/>
    <w:rsid w:val="003A60F9"/>
    <w:rsid w:val="003C576E"/>
    <w:rsid w:val="003D451B"/>
    <w:rsid w:val="003F00AA"/>
    <w:rsid w:val="003F0BCD"/>
    <w:rsid w:val="00401C32"/>
    <w:rsid w:val="00415C7D"/>
    <w:rsid w:val="004251BF"/>
    <w:rsid w:val="004513DE"/>
    <w:rsid w:val="00452C58"/>
    <w:rsid w:val="00453B74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F2444"/>
    <w:rsid w:val="00510646"/>
    <w:rsid w:val="005267F9"/>
    <w:rsid w:val="00527FE7"/>
    <w:rsid w:val="00552FF4"/>
    <w:rsid w:val="0056349D"/>
    <w:rsid w:val="005643C4"/>
    <w:rsid w:val="005644C6"/>
    <w:rsid w:val="00565994"/>
    <w:rsid w:val="005766D0"/>
    <w:rsid w:val="0059192D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114F6"/>
    <w:rsid w:val="006123DB"/>
    <w:rsid w:val="00621BA2"/>
    <w:rsid w:val="00622624"/>
    <w:rsid w:val="00634E63"/>
    <w:rsid w:val="00641EB3"/>
    <w:rsid w:val="00647F61"/>
    <w:rsid w:val="00654583"/>
    <w:rsid w:val="0065702C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E057C"/>
    <w:rsid w:val="006E093A"/>
    <w:rsid w:val="006E3C21"/>
    <w:rsid w:val="00704331"/>
    <w:rsid w:val="007058E7"/>
    <w:rsid w:val="00711465"/>
    <w:rsid w:val="00733D98"/>
    <w:rsid w:val="007474A3"/>
    <w:rsid w:val="00747600"/>
    <w:rsid w:val="007541D2"/>
    <w:rsid w:val="00762409"/>
    <w:rsid w:val="00776E2A"/>
    <w:rsid w:val="007B2EA7"/>
    <w:rsid w:val="007B581A"/>
    <w:rsid w:val="007C3F5B"/>
    <w:rsid w:val="007C64E2"/>
    <w:rsid w:val="007D5F63"/>
    <w:rsid w:val="007E08A0"/>
    <w:rsid w:val="007E0C3D"/>
    <w:rsid w:val="007E426F"/>
    <w:rsid w:val="008001D5"/>
    <w:rsid w:val="00814819"/>
    <w:rsid w:val="008234A1"/>
    <w:rsid w:val="00830B30"/>
    <w:rsid w:val="008351B6"/>
    <w:rsid w:val="008421A4"/>
    <w:rsid w:val="008423EF"/>
    <w:rsid w:val="00844FD8"/>
    <w:rsid w:val="00846D53"/>
    <w:rsid w:val="008500BB"/>
    <w:rsid w:val="00893BA2"/>
    <w:rsid w:val="008A35D6"/>
    <w:rsid w:val="008D188F"/>
    <w:rsid w:val="008E2FC7"/>
    <w:rsid w:val="008E53B2"/>
    <w:rsid w:val="009042C2"/>
    <w:rsid w:val="00907A6D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B3D8A"/>
    <w:rsid w:val="009C02F4"/>
    <w:rsid w:val="009C1A69"/>
    <w:rsid w:val="009C358B"/>
    <w:rsid w:val="009D3523"/>
    <w:rsid w:val="00A01F09"/>
    <w:rsid w:val="00A07EFD"/>
    <w:rsid w:val="00A11F33"/>
    <w:rsid w:val="00A173A1"/>
    <w:rsid w:val="00A2262E"/>
    <w:rsid w:val="00A307CC"/>
    <w:rsid w:val="00A311C4"/>
    <w:rsid w:val="00A43A96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61B9F"/>
    <w:rsid w:val="00B66A94"/>
    <w:rsid w:val="00B809DC"/>
    <w:rsid w:val="00BA045A"/>
    <w:rsid w:val="00BA1960"/>
    <w:rsid w:val="00BB12A9"/>
    <w:rsid w:val="00BD51CB"/>
    <w:rsid w:val="00BD7D61"/>
    <w:rsid w:val="00BE0E1A"/>
    <w:rsid w:val="00BE6955"/>
    <w:rsid w:val="00C113CA"/>
    <w:rsid w:val="00C12554"/>
    <w:rsid w:val="00C17F9A"/>
    <w:rsid w:val="00C47483"/>
    <w:rsid w:val="00C52F2D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5851"/>
    <w:rsid w:val="00D271A0"/>
    <w:rsid w:val="00D34AF3"/>
    <w:rsid w:val="00D37258"/>
    <w:rsid w:val="00D42763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C7E71"/>
    <w:rsid w:val="00DE17F9"/>
    <w:rsid w:val="00DE3033"/>
    <w:rsid w:val="00DE3958"/>
    <w:rsid w:val="00DE4F75"/>
    <w:rsid w:val="00DE7635"/>
    <w:rsid w:val="00DF10F3"/>
    <w:rsid w:val="00DF1663"/>
    <w:rsid w:val="00E10754"/>
    <w:rsid w:val="00E10C02"/>
    <w:rsid w:val="00E2446A"/>
    <w:rsid w:val="00E50B38"/>
    <w:rsid w:val="00E72331"/>
    <w:rsid w:val="00E748CD"/>
    <w:rsid w:val="00E77A15"/>
    <w:rsid w:val="00E848AC"/>
    <w:rsid w:val="00E866C3"/>
    <w:rsid w:val="00E92E8D"/>
    <w:rsid w:val="00E97CAC"/>
    <w:rsid w:val="00EB14ED"/>
    <w:rsid w:val="00EB7FD9"/>
    <w:rsid w:val="00EC3FAB"/>
    <w:rsid w:val="00EC41E7"/>
    <w:rsid w:val="00ED482C"/>
    <w:rsid w:val="00ED7BC3"/>
    <w:rsid w:val="00EE3513"/>
    <w:rsid w:val="00F10D93"/>
    <w:rsid w:val="00F23A46"/>
    <w:rsid w:val="00F34238"/>
    <w:rsid w:val="00F509CB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9F10-1122-4C5A-A8AA-FF3823D5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Abdulsamet Üçüncü</cp:lastModifiedBy>
  <cp:revision>2</cp:revision>
  <cp:lastPrinted>2022-04-21T19:40:00Z</cp:lastPrinted>
  <dcterms:created xsi:type="dcterms:W3CDTF">2022-08-08T06:06:00Z</dcterms:created>
  <dcterms:modified xsi:type="dcterms:W3CDTF">2022-08-08T06:06:00Z</dcterms:modified>
</cp:coreProperties>
</file>