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3D" w:rsidRPr="00DD6F9A" w:rsidRDefault="00912AC2" w:rsidP="00DD6F9A">
      <w:pPr>
        <w:jc w:val="center"/>
        <w:rPr>
          <w:b/>
        </w:rPr>
      </w:pPr>
      <w:bookmarkStart w:id="0" w:name="_GoBack"/>
      <w:bookmarkEnd w:id="0"/>
      <w:r w:rsidRPr="00DD6F9A">
        <w:rPr>
          <w:b/>
        </w:rPr>
        <w:t>KARADENİZ TEKNİK ÜNİVERSİTESİ</w:t>
      </w:r>
    </w:p>
    <w:p w:rsidR="00912AC2" w:rsidRPr="00DD6F9A" w:rsidRDefault="00912AC2" w:rsidP="00DD6F9A">
      <w:pPr>
        <w:jc w:val="center"/>
        <w:rPr>
          <w:b/>
        </w:rPr>
      </w:pPr>
      <w:r w:rsidRPr="00DD6F9A">
        <w:rPr>
          <w:b/>
        </w:rPr>
        <w:t>METALURJİ VE MALZEME</w:t>
      </w:r>
      <w:r w:rsidR="00DD6F9A" w:rsidRPr="00DD6F9A">
        <w:rPr>
          <w:b/>
        </w:rPr>
        <w:t xml:space="preserve"> </w:t>
      </w:r>
      <w:r w:rsidRPr="00DD6F9A">
        <w:rPr>
          <w:b/>
        </w:rPr>
        <w:t>MÜHENDİSLİĞİ BÖLÜMÜ</w:t>
      </w:r>
    </w:p>
    <w:p w:rsidR="00912AC2" w:rsidRPr="00DD6F9A" w:rsidRDefault="00DD6F9A" w:rsidP="00DD6F9A">
      <w:pPr>
        <w:jc w:val="center"/>
        <w:rPr>
          <w:b/>
        </w:rPr>
      </w:pPr>
      <w:r>
        <w:rPr>
          <w:b/>
        </w:rPr>
        <w:t>LABO</w:t>
      </w:r>
      <w:r w:rsidR="00912AC2" w:rsidRPr="00DD6F9A">
        <w:rPr>
          <w:b/>
        </w:rPr>
        <w:t>RATUAR RAPOR YAZIM KILAVUZU</w:t>
      </w:r>
    </w:p>
    <w:p w:rsidR="00912AC2" w:rsidRPr="00DD6F9A" w:rsidRDefault="00DD6F9A" w:rsidP="00DD6F9A">
      <w:pPr>
        <w:jc w:val="both"/>
        <w:rPr>
          <w:rFonts w:ascii="Times New Roman" w:hAnsi="Times New Roman" w:cs="Times New Roman"/>
          <w:sz w:val="24"/>
          <w:szCs w:val="24"/>
        </w:rPr>
      </w:pPr>
      <w:r>
        <w:t xml:space="preserve">     </w:t>
      </w:r>
      <w:proofErr w:type="spellStart"/>
      <w:r w:rsidR="00912AC2" w:rsidRPr="00DD6F9A">
        <w:rPr>
          <w:rFonts w:ascii="Times New Roman" w:hAnsi="Times New Roman" w:cs="Times New Roman"/>
          <w:sz w:val="24"/>
          <w:szCs w:val="24"/>
        </w:rPr>
        <w:t>Metalurji</w:t>
      </w:r>
      <w:proofErr w:type="spellEnd"/>
      <w:r w:rsidR="00912AC2" w:rsidRPr="00DD6F9A">
        <w:rPr>
          <w:rFonts w:ascii="Times New Roman" w:hAnsi="Times New Roman" w:cs="Times New Roman"/>
          <w:sz w:val="24"/>
          <w:szCs w:val="24"/>
        </w:rPr>
        <w:t xml:space="preserve"> ve Malzeme Mühendisliği Bölümü’nde deneylerden sonra hazırlanacak olan </w:t>
      </w:r>
      <w:proofErr w:type="spellStart"/>
      <w:r w:rsidR="00912AC2" w:rsidRPr="00DD6F9A">
        <w:rPr>
          <w:rFonts w:ascii="Times New Roman" w:hAnsi="Times New Roman" w:cs="Times New Roman"/>
          <w:sz w:val="24"/>
          <w:szCs w:val="24"/>
        </w:rPr>
        <w:t>laboratuar</w:t>
      </w:r>
      <w:proofErr w:type="spellEnd"/>
      <w:r w:rsidR="00912AC2" w:rsidRPr="00DD6F9A">
        <w:rPr>
          <w:rFonts w:ascii="Times New Roman" w:hAnsi="Times New Roman" w:cs="Times New Roman"/>
          <w:sz w:val="24"/>
          <w:szCs w:val="24"/>
        </w:rPr>
        <w:t xml:space="preserve"> raporları bu kılavuzda belirtilen esaslara göre hazırlanır. </w:t>
      </w:r>
      <w:proofErr w:type="spellStart"/>
      <w:r w:rsidR="00912AC2" w:rsidRPr="00DD6F9A">
        <w:rPr>
          <w:rFonts w:ascii="Times New Roman" w:hAnsi="Times New Roman" w:cs="Times New Roman"/>
          <w:sz w:val="24"/>
          <w:szCs w:val="24"/>
        </w:rPr>
        <w:t>Laboratuar</w:t>
      </w:r>
      <w:proofErr w:type="spellEnd"/>
      <w:r w:rsidR="00912AC2" w:rsidRPr="00DD6F9A">
        <w:rPr>
          <w:rFonts w:ascii="Times New Roman" w:hAnsi="Times New Roman" w:cs="Times New Roman"/>
          <w:sz w:val="24"/>
          <w:szCs w:val="24"/>
        </w:rPr>
        <w:t xml:space="preserve"> raporu dış kapak dışında aşağıdaki bölümlerden oluşur:</w:t>
      </w:r>
    </w:p>
    <w:p w:rsidR="00912AC2" w:rsidRPr="00DD6F9A" w:rsidRDefault="00912AC2" w:rsidP="00DD6F9A">
      <w:pPr>
        <w:jc w:val="both"/>
        <w:rPr>
          <w:rFonts w:ascii="Times New Roman" w:hAnsi="Times New Roman" w:cs="Times New Roman"/>
          <w:b/>
          <w:sz w:val="24"/>
          <w:szCs w:val="24"/>
        </w:rPr>
      </w:pPr>
      <w:r w:rsidRPr="00DD6F9A">
        <w:rPr>
          <w:rFonts w:ascii="Times New Roman" w:hAnsi="Times New Roman" w:cs="Times New Roman"/>
          <w:b/>
          <w:sz w:val="24"/>
          <w:szCs w:val="24"/>
        </w:rPr>
        <w:t>1.Deneyin Amacı</w:t>
      </w:r>
    </w:p>
    <w:p w:rsidR="00912AC2" w:rsidRPr="00DD6F9A" w:rsidRDefault="00DD6F9A" w:rsidP="00DD6F9A">
      <w:pPr>
        <w:jc w:val="both"/>
        <w:rPr>
          <w:rFonts w:ascii="Times New Roman" w:hAnsi="Times New Roman" w:cs="Times New Roman"/>
          <w:sz w:val="24"/>
          <w:szCs w:val="24"/>
        </w:rPr>
      </w:pPr>
      <w:r w:rsidRPr="00DD6F9A">
        <w:rPr>
          <w:rFonts w:ascii="Times New Roman" w:hAnsi="Times New Roman" w:cs="Times New Roman"/>
          <w:sz w:val="24"/>
          <w:szCs w:val="24"/>
        </w:rPr>
        <w:t xml:space="preserve">     </w:t>
      </w:r>
      <w:r w:rsidR="00912AC2" w:rsidRPr="00DD6F9A">
        <w:rPr>
          <w:rFonts w:ascii="Times New Roman" w:hAnsi="Times New Roman" w:cs="Times New Roman"/>
          <w:sz w:val="24"/>
          <w:szCs w:val="24"/>
        </w:rPr>
        <w:t>Bu bölüme deneyin gerçekleştirilmesindeki amaç veya amaçlar yazılır. (Ör</w:t>
      </w:r>
      <w:proofErr w:type="gramStart"/>
      <w:r w:rsidR="00912AC2" w:rsidRPr="00DD6F9A">
        <w:rPr>
          <w:rFonts w:ascii="Times New Roman" w:hAnsi="Times New Roman" w:cs="Times New Roman"/>
          <w:sz w:val="24"/>
          <w:szCs w:val="24"/>
        </w:rPr>
        <w:t>.:</w:t>
      </w:r>
      <w:proofErr w:type="gramEnd"/>
      <w:r w:rsidR="00912AC2" w:rsidRPr="00DD6F9A">
        <w:rPr>
          <w:rFonts w:ascii="Times New Roman" w:hAnsi="Times New Roman" w:cs="Times New Roman"/>
          <w:sz w:val="24"/>
          <w:szCs w:val="24"/>
        </w:rPr>
        <w:t xml:space="preserve"> Metalografik numune hazırlama ve çeliklerle dökme demirlerin metalografik yapılarının incelenmesi veya </w:t>
      </w:r>
      <w:proofErr w:type="spellStart"/>
      <w:r w:rsidR="00912AC2" w:rsidRPr="00DD6F9A">
        <w:rPr>
          <w:rFonts w:ascii="Times New Roman" w:hAnsi="Times New Roman" w:cs="Times New Roman"/>
          <w:sz w:val="24"/>
          <w:szCs w:val="24"/>
        </w:rPr>
        <w:t>Brinell</w:t>
      </w:r>
      <w:proofErr w:type="spellEnd"/>
      <w:r w:rsidR="00912AC2" w:rsidRPr="00DD6F9A">
        <w:rPr>
          <w:rFonts w:ascii="Times New Roman" w:hAnsi="Times New Roman" w:cs="Times New Roman"/>
          <w:sz w:val="24"/>
          <w:szCs w:val="24"/>
        </w:rPr>
        <w:t xml:space="preserve">, </w:t>
      </w:r>
      <w:proofErr w:type="spellStart"/>
      <w:r w:rsidR="00912AC2" w:rsidRPr="00DD6F9A">
        <w:rPr>
          <w:rFonts w:ascii="Times New Roman" w:hAnsi="Times New Roman" w:cs="Times New Roman"/>
          <w:sz w:val="24"/>
          <w:szCs w:val="24"/>
        </w:rPr>
        <w:t>Rockwell</w:t>
      </w:r>
      <w:proofErr w:type="spellEnd"/>
      <w:r w:rsidR="00912AC2" w:rsidRPr="00DD6F9A">
        <w:rPr>
          <w:rFonts w:ascii="Times New Roman" w:hAnsi="Times New Roman" w:cs="Times New Roman"/>
          <w:sz w:val="24"/>
          <w:szCs w:val="24"/>
        </w:rPr>
        <w:t xml:space="preserve"> ve </w:t>
      </w:r>
      <w:proofErr w:type="spellStart"/>
      <w:r w:rsidR="00912AC2" w:rsidRPr="00DD6F9A">
        <w:rPr>
          <w:rFonts w:ascii="Times New Roman" w:hAnsi="Times New Roman" w:cs="Times New Roman"/>
          <w:sz w:val="24"/>
          <w:szCs w:val="24"/>
        </w:rPr>
        <w:t>Vickers</w:t>
      </w:r>
      <w:proofErr w:type="spellEnd"/>
      <w:r w:rsidR="00912AC2" w:rsidRPr="00DD6F9A">
        <w:rPr>
          <w:rFonts w:ascii="Times New Roman" w:hAnsi="Times New Roman" w:cs="Times New Roman"/>
          <w:sz w:val="24"/>
          <w:szCs w:val="24"/>
        </w:rPr>
        <w:t xml:space="preserve"> sertlik ölçüm yöntemlerinin incelenmesi </w:t>
      </w:r>
      <w:proofErr w:type="spellStart"/>
      <w:r w:rsidR="00912AC2" w:rsidRPr="00DD6F9A">
        <w:rPr>
          <w:rFonts w:ascii="Times New Roman" w:hAnsi="Times New Roman" w:cs="Times New Roman"/>
          <w:sz w:val="24"/>
          <w:szCs w:val="24"/>
        </w:rPr>
        <w:t>v.b</w:t>
      </w:r>
      <w:proofErr w:type="spellEnd"/>
      <w:r w:rsidR="00912AC2" w:rsidRPr="00DD6F9A">
        <w:rPr>
          <w:rFonts w:ascii="Times New Roman" w:hAnsi="Times New Roman" w:cs="Times New Roman"/>
          <w:sz w:val="24"/>
          <w:szCs w:val="24"/>
        </w:rPr>
        <w:t>.)</w:t>
      </w:r>
    </w:p>
    <w:p w:rsidR="00912AC2" w:rsidRPr="00DD6F9A" w:rsidRDefault="00912AC2" w:rsidP="00DD6F9A">
      <w:pPr>
        <w:jc w:val="both"/>
        <w:rPr>
          <w:rFonts w:ascii="Times New Roman" w:hAnsi="Times New Roman" w:cs="Times New Roman"/>
          <w:b/>
          <w:sz w:val="24"/>
          <w:szCs w:val="24"/>
        </w:rPr>
      </w:pPr>
      <w:r w:rsidRPr="00DD6F9A">
        <w:rPr>
          <w:rFonts w:ascii="Times New Roman" w:hAnsi="Times New Roman" w:cs="Times New Roman"/>
          <w:b/>
          <w:sz w:val="24"/>
          <w:szCs w:val="24"/>
        </w:rPr>
        <w:t>2. Teorik Bilgiler</w:t>
      </w:r>
    </w:p>
    <w:p w:rsidR="00912AC2" w:rsidRPr="00DD6F9A" w:rsidRDefault="00DD6F9A" w:rsidP="00DD6F9A">
      <w:pPr>
        <w:jc w:val="both"/>
        <w:rPr>
          <w:rFonts w:ascii="Times New Roman" w:hAnsi="Times New Roman" w:cs="Times New Roman"/>
          <w:sz w:val="24"/>
          <w:szCs w:val="24"/>
        </w:rPr>
      </w:pPr>
      <w:r w:rsidRPr="00DD6F9A">
        <w:rPr>
          <w:rFonts w:ascii="Times New Roman" w:hAnsi="Times New Roman" w:cs="Times New Roman"/>
          <w:sz w:val="24"/>
          <w:szCs w:val="24"/>
        </w:rPr>
        <w:t xml:space="preserve">     </w:t>
      </w:r>
      <w:r w:rsidR="00912AC2" w:rsidRPr="00DD6F9A">
        <w:rPr>
          <w:rFonts w:ascii="Times New Roman" w:hAnsi="Times New Roman" w:cs="Times New Roman"/>
          <w:sz w:val="24"/>
          <w:szCs w:val="24"/>
        </w:rPr>
        <w:t xml:space="preserve">Bu bölüme deneyle ilgili olarak derslerde verilen ve/veya ilgili kaynaklardan derlenen bilgiler yazılır. Bu bölümde deney </w:t>
      </w:r>
      <w:proofErr w:type="spellStart"/>
      <w:r w:rsidR="00912AC2" w:rsidRPr="00DD6F9A">
        <w:rPr>
          <w:rFonts w:ascii="Times New Roman" w:hAnsi="Times New Roman" w:cs="Times New Roman"/>
          <w:sz w:val="24"/>
          <w:szCs w:val="24"/>
        </w:rPr>
        <w:t>föy’ünden</w:t>
      </w:r>
      <w:proofErr w:type="spellEnd"/>
      <w:r w:rsidR="00912AC2" w:rsidRPr="00DD6F9A">
        <w:rPr>
          <w:rFonts w:ascii="Times New Roman" w:hAnsi="Times New Roman" w:cs="Times New Roman"/>
          <w:sz w:val="24"/>
          <w:szCs w:val="24"/>
        </w:rPr>
        <w:t xml:space="preserve"> de yararlanılabilir. Ancak tamamını yazmak yerine önemli konular özet olarak alınmalıdır.</w:t>
      </w:r>
    </w:p>
    <w:p w:rsidR="00912AC2" w:rsidRPr="00DD6F9A" w:rsidRDefault="00912AC2" w:rsidP="00DD6F9A">
      <w:pPr>
        <w:jc w:val="both"/>
        <w:rPr>
          <w:rFonts w:ascii="Times New Roman" w:hAnsi="Times New Roman" w:cs="Times New Roman"/>
          <w:b/>
          <w:sz w:val="24"/>
          <w:szCs w:val="24"/>
        </w:rPr>
      </w:pPr>
      <w:r w:rsidRPr="00DD6F9A">
        <w:rPr>
          <w:rFonts w:ascii="Times New Roman" w:hAnsi="Times New Roman" w:cs="Times New Roman"/>
          <w:b/>
          <w:sz w:val="24"/>
          <w:szCs w:val="24"/>
        </w:rPr>
        <w:t>3.Deneyde Kullanılan Alet ve Malzemeler</w:t>
      </w:r>
    </w:p>
    <w:p w:rsidR="00912AC2"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 xml:space="preserve">     </w:t>
      </w:r>
      <w:r w:rsidR="00912AC2" w:rsidRPr="00DD6F9A">
        <w:rPr>
          <w:rFonts w:ascii="Times New Roman" w:hAnsi="Times New Roman" w:cs="Times New Roman"/>
          <w:sz w:val="24"/>
          <w:szCs w:val="24"/>
        </w:rPr>
        <w:t xml:space="preserve">Bu bölümde deneylerde kullanılan aletler ve cihazların özellikleri (Markası, ölçüm hassasiyeti, </w:t>
      </w:r>
      <w:proofErr w:type="spellStart"/>
      <w:r w:rsidR="00912AC2" w:rsidRPr="00DD6F9A">
        <w:rPr>
          <w:rFonts w:ascii="Times New Roman" w:hAnsi="Times New Roman" w:cs="Times New Roman"/>
          <w:sz w:val="24"/>
          <w:szCs w:val="24"/>
        </w:rPr>
        <w:t>v.b</w:t>
      </w:r>
      <w:proofErr w:type="spellEnd"/>
      <w:r w:rsidR="00912AC2" w:rsidRPr="00DD6F9A">
        <w:rPr>
          <w:rFonts w:ascii="Times New Roman" w:hAnsi="Times New Roman" w:cs="Times New Roman"/>
          <w:sz w:val="24"/>
          <w:szCs w:val="24"/>
        </w:rPr>
        <w:t>. ) ile deneylerde kulla</w:t>
      </w:r>
      <w:r>
        <w:rPr>
          <w:rFonts w:ascii="Times New Roman" w:hAnsi="Times New Roman" w:cs="Times New Roman"/>
          <w:sz w:val="24"/>
          <w:szCs w:val="24"/>
        </w:rPr>
        <w:t xml:space="preserve">nılan malzemelerin özelliklerin(standartları da </w:t>
      </w:r>
      <w:r w:rsidR="00912AC2" w:rsidRPr="00DD6F9A">
        <w:rPr>
          <w:rFonts w:ascii="Times New Roman" w:hAnsi="Times New Roman" w:cs="Times New Roman"/>
          <w:sz w:val="24"/>
          <w:szCs w:val="24"/>
        </w:rPr>
        <w:t>verilerek )</w:t>
      </w:r>
      <w:r>
        <w:rPr>
          <w:rFonts w:ascii="Times New Roman" w:hAnsi="Times New Roman" w:cs="Times New Roman"/>
          <w:sz w:val="24"/>
          <w:szCs w:val="24"/>
        </w:rPr>
        <w:t xml:space="preserve"> </w:t>
      </w:r>
      <w:r w:rsidR="00912AC2" w:rsidRPr="00DD6F9A">
        <w:rPr>
          <w:rFonts w:ascii="Times New Roman" w:hAnsi="Times New Roman" w:cs="Times New Roman"/>
          <w:sz w:val="24"/>
          <w:szCs w:val="24"/>
        </w:rPr>
        <w:t>yazılır.</w:t>
      </w:r>
    </w:p>
    <w:p w:rsidR="00912AC2" w:rsidRPr="00DD6F9A" w:rsidRDefault="00DD6F9A" w:rsidP="00DD6F9A">
      <w:pPr>
        <w:jc w:val="both"/>
        <w:rPr>
          <w:rFonts w:ascii="Times New Roman" w:hAnsi="Times New Roman" w:cs="Times New Roman"/>
          <w:b/>
          <w:sz w:val="24"/>
          <w:szCs w:val="24"/>
        </w:rPr>
      </w:pPr>
      <w:r w:rsidRPr="00DD6F9A">
        <w:rPr>
          <w:rFonts w:ascii="Times New Roman" w:hAnsi="Times New Roman" w:cs="Times New Roman"/>
          <w:b/>
          <w:sz w:val="24"/>
          <w:szCs w:val="24"/>
        </w:rPr>
        <w:t xml:space="preserve">4. Deneyler ve Deney </w:t>
      </w:r>
      <w:r w:rsidR="00912AC2" w:rsidRPr="00DD6F9A">
        <w:rPr>
          <w:rFonts w:ascii="Times New Roman" w:hAnsi="Times New Roman" w:cs="Times New Roman"/>
          <w:b/>
          <w:sz w:val="24"/>
          <w:szCs w:val="24"/>
        </w:rPr>
        <w:t>Sonuçları</w:t>
      </w:r>
    </w:p>
    <w:p w:rsidR="00912AC2" w:rsidRPr="00DD6F9A" w:rsidRDefault="00DD6F9A" w:rsidP="00DD6F9A">
      <w:pPr>
        <w:jc w:val="both"/>
        <w:rPr>
          <w:rFonts w:ascii="Times New Roman" w:hAnsi="Times New Roman" w:cs="Times New Roman"/>
          <w:sz w:val="24"/>
          <w:szCs w:val="24"/>
        </w:rPr>
      </w:pPr>
      <w:r w:rsidRPr="00DD6F9A">
        <w:rPr>
          <w:rFonts w:ascii="Times New Roman" w:hAnsi="Times New Roman" w:cs="Times New Roman"/>
          <w:sz w:val="24"/>
          <w:szCs w:val="24"/>
        </w:rPr>
        <w:t xml:space="preserve">     </w:t>
      </w:r>
      <w:r w:rsidR="00912AC2" w:rsidRPr="00DD6F9A">
        <w:rPr>
          <w:rFonts w:ascii="Times New Roman" w:hAnsi="Times New Roman" w:cs="Times New Roman"/>
          <w:sz w:val="24"/>
          <w:szCs w:val="24"/>
        </w:rPr>
        <w:t>Bu bölüme deney veya deneylerin nasıl uygulandığı anlatımda üçüncü tekil şahıs kullanmaya dikkat edilerek</w:t>
      </w:r>
      <w:r w:rsidR="00467A90" w:rsidRPr="00DD6F9A">
        <w:rPr>
          <w:rFonts w:ascii="Times New Roman" w:hAnsi="Times New Roman" w:cs="Times New Roman"/>
          <w:sz w:val="24"/>
          <w:szCs w:val="24"/>
        </w:rPr>
        <w:t xml:space="preserve"> (</w:t>
      </w:r>
      <w:proofErr w:type="spellStart"/>
      <w:r w:rsidR="00467A90" w:rsidRPr="00DD6F9A">
        <w:rPr>
          <w:rFonts w:ascii="Times New Roman" w:hAnsi="Times New Roman" w:cs="Times New Roman"/>
          <w:sz w:val="24"/>
          <w:szCs w:val="24"/>
        </w:rPr>
        <w:t>örn</w:t>
      </w:r>
      <w:proofErr w:type="spellEnd"/>
      <w:proofErr w:type="gramStart"/>
      <w:r w:rsidR="00467A90" w:rsidRPr="00DD6F9A">
        <w:rPr>
          <w:rFonts w:ascii="Times New Roman" w:hAnsi="Times New Roman" w:cs="Times New Roman"/>
          <w:sz w:val="24"/>
          <w:szCs w:val="24"/>
        </w:rPr>
        <w:t>.:</w:t>
      </w:r>
      <w:proofErr w:type="gramEnd"/>
      <w:r w:rsidR="00467A90" w:rsidRPr="00DD6F9A">
        <w:rPr>
          <w:rFonts w:ascii="Times New Roman" w:hAnsi="Times New Roman" w:cs="Times New Roman"/>
          <w:sz w:val="24"/>
          <w:szCs w:val="24"/>
        </w:rPr>
        <w:t xml:space="preserve"> Yapıldı, bulundu, hesaplandı, incelendi, okundu </w:t>
      </w:r>
      <w:proofErr w:type="spellStart"/>
      <w:r w:rsidR="00467A90" w:rsidRPr="00DD6F9A">
        <w:rPr>
          <w:rFonts w:ascii="Times New Roman" w:hAnsi="Times New Roman" w:cs="Times New Roman"/>
          <w:sz w:val="24"/>
          <w:szCs w:val="24"/>
        </w:rPr>
        <w:t>v.b</w:t>
      </w:r>
      <w:proofErr w:type="spellEnd"/>
      <w:r w:rsidR="00467A90" w:rsidRPr="00DD6F9A">
        <w:rPr>
          <w:rFonts w:ascii="Times New Roman" w:hAnsi="Times New Roman" w:cs="Times New Roman"/>
          <w:sz w:val="24"/>
          <w:szCs w:val="24"/>
        </w:rPr>
        <w:t xml:space="preserve">.) açıklama yapılır ve bulunan sonuçlar verilir. Hesaplamalar birimleriyle birlikte </w:t>
      </w:r>
      <w:r w:rsidRPr="00DD6F9A">
        <w:rPr>
          <w:rFonts w:ascii="Times New Roman" w:hAnsi="Times New Roman" w:cs="Times New Roman"/>
          <w:sz w:val="24"/>
          <w:szCs w:val="24"/>
        </w:rPr>
        <w:t xml:space="preserve">gösterilir ve bulunan sonuçlar </w:t>
      </w:r>
      <w:r w:rsidR="00467A90" w:rsidRPr="00DD6F9A">
        <w:rPr>
          <w:rFonts w:ascii="Times New Roman" w:hAnsi="Times New Roman" w:cs="Times New Roman"/>
          <w:sz w:val="24"/>
          <w:szCs w:val="24"/>
        </w:rPr>
        <w:t>Tablo halinde düzenlenerek verilir.</w:t>
      </w:r>
    </w:p>
    <w:p w:rsidR="00DD6F9A" w:rsidRPr="00DD6F9A" w:rsidRDefault="00467A90" w:rsidP="00DD6F9A">
      <w:pPr>
        <w:jc w:val="both"/>
        <w:rPr>
          <w:rFonts w:ascii="Times New Roman" w:hAnsi="Times New Roman" w:cs="Times New Roman"/>
        </w:rPr>
      </w:pPr>
      <w:r w:rsidRPr="00DD6F9A">
        <w:rPr>
          <w:rFonts w:ascii="Times New Roman" w:hAnsi="Times New Roman" w:cs="Times New Roman"/>
          <w:b/>
          <w:sz w:val="24"/>
          <w:szCs w:val="24"/>
        </w:rPr>
        <w:t>5. İrdeleme</w:t>
      </w:r>
      <w:r w:rsidRPr="00DD6F9A">
        <w:rPr>
          <w:rFonts w:ascii="Times New Roman" w:hAnsi="Times New Roman" w:cs="Times New Roman"/>
          <w:sz w:val="24"/>
          <w:szCs w:val="24"/>
        </w:rPr>
        <w:t xml:space="preserve"> </w:t>
      </w:r>
    </w:p>
    <w:p w:rsidR="00467A90" w:rsidRPr="00DD6F9A" w:rsidRDefault="00DD6F9A" w:rsidP="00DD6F9A">
      <w:pPr>
        <w:jc w:val="both"/>
        <w:rPr>
          <w:rFonts w:ascii="Times New Roman" w:hAnsi="Times New Roman" w:cs="Times New Roman"/>
          <w:sz w:val="24"/>
          <w:szCs w:val="24"/>
        </w:rPr>
      </w:pPr>
      <w:r w:rsidRPr="00DD6F9A">
        <w:rPr>
          <w:rFonts w:ascii="Times New Roman" w:hAnsi="Times New Roman" w:cs="Times New Roman"/>
          <w:sz w:val="24"/>
          <w:szCs w:val="24"/>
        </w:rPr>
        <w:t xml:space="preserve">     </w:t>
      </w:r>
      <w:r w:rsidR="00467A90" w:rsidRPr="00DD6F9A">
        <w:rPr>
          <w:rFonts w:ascii="Times New Roman" w:hAnsi="Times New Roman" w:cs="Times New Roman"/>
          <w:sz w:val="24"/>
          <w:szCs w:val="24"/>
        </w:rPr>
        <w:t>Bu bölümde deneyde bulunan sonuçların irdelemesi(tartışılması) yapılır. (Ör</w:t>
      </w:r>
      <w:proofErr w:type="gramStart"/>
      <w:r w:rsidR="00467A90" w:rsidRPr="00DD6F9A">
        <w:rPr>
          <w:rFonts w:ascii="Times New Roman" w:hAnsi="Times New Roman" w:cs="Times New Roman"/>
          <w:sz w:val="24"/>
          <w:szCs w:val="24"/>
        </w:rPr>
        <w:t>.:</w:t>
      </w:r>
      <w:proofErr w:type="gramEnd"/>
      <w:r w:rsidR="00467A90" w:rsidRPr="00DD6F9A">
        <w:rPr>
          <w:rFonts w:ascii="Times New Roman" w:hAnsi="Times New Roman" w:cs="Times New Roman"/>
          <w:sz w:val="24"/>
          <w:szCs w:val="24"/>
        </w:rPr>
        <w:t xml:space="preserve"> Çeliklerde artan karbon miktarı ile perlit oranın arttığı gözlenmiştir., Çekme dayanımının artan karbon miktarı ile arttığı.., Su verilmiş çeliğin sertliğini arttığı…., Bulunan sonuçların beklentilere uyduğu… veya uymadığı, bunun nedeninin </w:t>
      </w:r>
      <w:proofErr w:type="gramStart"/>
      <w:r w:rsidR="00467A90" w:rsidRPr="00DD6F9A">
        <w:rPr>
          <w:rFonts w:ascii="Times New Roman" w:hAnsi="Times New Roman" w:cs="Times New Roman"/>
          <w:sz w:val="24"/>
          <w:szCs w:val="24"/>
        </w:rPr>
        <w:t>…..</w:t>
      </w:r>
      <w:proofErr w:type="gramEnd"/>
      <w:r w:rsidR="00467A90" w:rsidRPr="00DD6F9A">
        <w:rPr>
          <w:rFonts w:ascii="Times New Roman" w:hAnsi="Times New Roman" w:cs="Times New Roman"/>
          <w:sz w:val="24"/>
          <w:szCs w:val="24"/>
        </w:rPr>
        <w:t xml:space="preserve"> </w:t>
      </w:r>
      <w:proofErr w:type="gramStart"/>
      <w:r w:rsidR="00467A90" w:rsidRPr="00DD6F9A">
        <w:rPr>
          <w:rFonts w:ascii="Times New Roman" w:hAnsi="Times New Roman" w:cs="Times New Roman"/>
          <w:sz w:val="24"/>
          <w:szCs w:val="24"/>
        </w:rPr>
        <w:t>olabileceği…</w:t>
      </w:r>
      <w:proofErr w:type="spellStart"/>
      <w:r w:rsidR="00467A90" w:rsidRPr="00DD6F9A">
        <w:rPr>
          <w:rFonts w:ascii="Times New Roman" w:hAnsi="Times New Roman" w:cs="Times New Roman"/>
          <w:sz w:val="24"/>
          <w:szCs w:val="24"/>
        </w:rPr>
        <w:t>v</w:t>
      </w:r>
      <w:proofErr w:type="gramEnd"/>
      <w:r w:rsidR="00467A90" w:rsidRPr="00DD6F9A">
        <w:rPr>
          <w:rFonts w:ascii="Times New Roman" w:hAnsi="Times New Roman" w:cs="Times New Roman"/>
          <w:sz w:val="24"/>
          <w:szCs w:val="24"/>
        </w:rPr>
        <w:t>.b</w:t>
      </w:r>
      <w:proofErr w:type="spellEnd"/>
      <w:r w:rsidR="00467A90" w:rsidRPr="00DD6F9A">
        <w:rPr>
          <w:rFonts w:ascii="Times New Roman" w:hAnsi="Times New Roman" w:cs="Times New Roman"/>
          <w:sz w:val="24"/>
          <w:szCs w:val="24"/>
        </w:rPr>
        <w:t>.)</w:t>
      </w:r>
    </w:p>
    <w:p w:rsidR="00467A90" w:rsidRPr="00DD6F9A" w:rsidRDefault="00467A90" w:rsidP="00DD6F9A">
      <w:pPr>
        <w:jc w:val="both"/>
        <w:rPr>
          <w:rFonts w:ascii="Times New Roman" w:hAnsi="Times New Roman" w:cs="Times New Roman"/>
          <w:b/>
          <w:sz w:val="24"/>
          <w:szCs w:val="24"/>
        </w:rPr>
      </w:pPr>
      <w:r w:rsidRPr="00DD6F9A">
        <w:rPr>
          <w:rFonts w:ascii="Times New Roman" w:hAnsi="Times New Roman" w:cs="Times New Roman"/>
          <w:b/>
          <w:sz w:val="24"/>
          <w:szCs w:val="24"/>
        </w:rPr>
        <w:t>6.Kaynaklar</w:t>
      </w:r>
    </w:p>
    <w:p w:rsidR="00467A90" w:rsidRPr="00DD6F9A" w:rsidRDefault="00DD6F9A" w:rsidP="00DD6F9A">
      <w:pPr>
        <w:jc w:val="both"/>
        <w:rPr>
          <w:rFonts w:ascii="Times New Roman" w:hAnsi="Times New Roman" w:cs="Times New Roman"/>
          <w:sz w:val="24"/>
          <w:szCs w:val="24"/>
        </w:rPr>
      </w:pPr>
      <w:r w:rsidRPr="00DD6F9A">
        <w:rPr>
          <w:rFonts w:ascii="Times New Roman" w:hAnsi="Times New Roman" w:cs="Times New Roman"/>
          <w:sz w:val="24"/>
          <w:szCs w:val="24"/>
        </w:rPr>
        <w:t xml:space="preserve">     </w:t>
      </w:r>
      <w:r w:rsidR="00467A90" w:rsidRPr="00DD6F9A">
        <w:rPr>
          <w:rFonts w:ascii="Times New Roman" w:hAnsi="Times New Roman" w:cs="Times New Roman"/>
          <w:sz w:val="24"/>
          <w:szCs w:val="24"/>
        </w:rPr>
        <w:t>Bu bölümde raporun hazırlanmasında ve deneylerin yapılışında yararlanılan kaynaklar aşağıda belirtildiği şekilde verilir.</w:t>
      </w:r>
    </w:p>
    <w:p w:rsidR="00DD6F9A" w:rsidRDefault="00DD6F9A" w:rsidP="00DD6F9A">
      <w:pPr>
        <w:jc w:val="both"/>
        <w:rPr>
          <w:rFonts w:ascii="Times New Roman" w:hAnsi="Times New Roman" w:cs="Times New Roman"/>
          <w:sz w:val="24"/>
          <w:szCs w:val="24"/>
        </w:rPr>
      </w:pPr>
    </w:p>
    <w:p w:rsidR="00DD6F9A" w:rsidRDefault="00DD6F9A" w:rsidP="00DD6F9A">
      <w:pPr>
        <w:jc w:val="both"/>
        <w:rPr>
          <w:b/>
        </w:rPr>
      </w:pPr>
    </w:p>
    <w:p w:rsidR="00467A90" w:rsidRPr="00DD6F9A" w:rsidRDefault="00DD6F9A" w:rsidP="00DD6F9A">
      <w:pPr>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67A90" w:rsidRPr="00DD6F9A">
        <w:rPr>
          <w:rFonts w:ascii="Times New Roman" w:hAnsi="Times New Roman" w:cs="Times New Roman"/>
          <w:b/>
          <w:sz w:val="24"/>
          <w:szCs w:val="24"/>
        </w:rPr>
        <w:t>.RAPOR YAZIM KURALLARI</w:t>
      </w:r>
    </w:p>
    <w:p w:rsidR="00467A90" w:rsidRPr="00DD6F9A" w:rsidRDefault="00DD6F9A" w:rsidP="00DD6F9A">
      <w:pPr>
        <w:jc w:val="both"/>
        <w:rPr>
          <w:rFonts w:ascii="Times New Roman" w:hAnsi="Times New Roman" w:cs="Times New Roman"/>
          <w:sz w:val="24"/>
          <w:szCs w:val="24"/>
        </w:rPr>
      </w:pPr>
      <w:r w:rsidRPr="00DD6F9A">
        <w:rPr>
          <w:rFonts w:ascii="Times New Roman" w:hAnsi="Times New Roman" w:cs="Times New Roman"/>
          <w:sz w:val="24"/>
          <w:szCs w:val="24"/>
        </w:rPr>
        <w:t xml:space="preserve">     </w:t>
      </w:r>
      <w:r w:rsidR="00467A90" w:rsidRPr="00DD6F9A">
        <w:rPr>
          <w:rFonts w:ascii="Times New Roman" w:hAnsi="Times New Roman" w:cs="Times New Roman"/>
          <w:sz w:val="24"/>
          <w:szCs w:val="24"/>
        </w:rPr>
        <w:t>Deney raporunun yazısı, deneyde geçen tablolar, şekiller ve formüller öğrencinin kendi el yazısıyla yazılmış olacaktır. Yazılar okunaklı yazılacak, şekiller düzgün ve gerektiğinde teknik resim ilkelerine göre çizilecektir.</w:t>
      </w:r>
    </w:p>
    <w:p w:rsidR="00467A90" w:rsidRPr="00DD6F9A" w:rsidRDefault="00467A90" w:rsidP="00DD6F9A">
      <w:pPr>
        <w:pStyle w:val="ListeParagraf"/>
        <w:numPr>
          <w:ilvl w:val="1"/>
          <w:numId w:val="1"/>
        </w:numPr>
        <w:jc w:val="both"/>
        <w:rPr>
          <w:rFonts w:ascii="Times New Roman" w:hAnsi="Times New Roman" w:cs="Times New Roman"/>
          <w:b/>
          <w:sz w:val="24"/>
          <w:szCs w:val="24"/>
        </w:rPr>
      </w:pPr>
      <w:r w:rsidRPr="00DD6F9A">
        <w:rPr>
          <w:rFonts w:ascii="Times New Roman" w:hAnsi="Times New Roman" w:cs="Times New Roman"/>
          <w:b/>
          <w:sz w:val="24"/>
          <w:szCs w:val="24"/>
        </w:rPr>
        <w:t xml:space="preserve">Kullanılacak </w:t>
      </w:r>
      <w:proofErr w:type="gramStart"/>
      <w:r w:rsidRPr="00DD6F9A">
        <w:rPr>
          <w:rFonts w:ascii="Times New Roman" w:hAnsi="Times New Roman" w:cs="Times New Roman"/>
          <w:b/>
          <w:sz w:val="24"/>
          <w:szCs w:val="24"/>
        </w:rPr>
        <w:t>Kağıtlar</w:t>
      </w:r>
      <w:proofErr w:type="gramEnd"/>
    </w:p>
    <w:p w:rsidR="00DD6F9A" w:rsidRPr="00DD6F9A" w:rsidRDefault="00DD6F9A" w:rsidP="00DD6F9A">
      <w:pPr>
        <w:pStyle w:val="ListeParagraf"/>
        <w:ind w:left="360"/>
        <w:jc w:val="both"/>
        <w:rPr>
          <w:rFonts w:ascii="Times New Roman" w:hAnsi="Times New Roman" w:cs="Times New Roman"/>
          <w:sz w:val="24"/>
          <w:szCs w:val="24"/>
        </w:rPr>
      </w:pPr>
    </w:p>
    <w:p w:rsidR="00467A90" w:rsidRDefault="00467A90" w:rsidP="00DD6F9A">
      <w:pPr>
        <w:pStyle w:val="ListeParagraf"/>
        <w:ind w:left="0"/>
        <w:jc w:val="both"/>
        <w:rPr>
          <w:rFonts w:ascii="Times New Roman" w:hAnsi="Times New Roman" w:cs="Times New Roman"/>
          <w:sz w:val="24"/>
          <w:szCs w:val="24"/>
        </w:rPr>
      </w:pPr>
      <w:r w:rsidRPr="00DD6F9A">
        <w:rPr>
          <w:rFonts w:ascii="Times New Roman" w:hAnsi="Times New Roman" w:cs="Times New Roman"/>
          <w:sz w:val="24"/>
          <w:szCs w:val="24"/>
        </w:rPr>
        <w:t xml:space="preserve">          Raporlar DIN-A4 normuna uygun (210X297) birinci hamur beyaz </w:t>
      </w:r>
      <w:proofErr w:type="gramStart"/>
      <w:r w:rsidRPr="00DD6F9A">
        <w:rPr>
          <w:rFonts w:ascii="Times New Roman" w:hAnsi="Times New Roman" w:cs="Times New Roman"/>
          <w:sz w:val="24"/>
          <w:szCs w:val="24"/>
        </w:rPr>
        <w:t>kağıtların</w:t>
      </w:r>
      <w:proofErr w:type="gramEnd"/>
      <w:r w:rsidRPr="00DD6F9A">
        <w:rPr>
          <w:rFonts w:ascii="Times New Roman" w:hAnsi="Times New Roman" w:cs="Times New Roman"/>
          <w:sz w:val="24"/>
          <w:szCs w:val="24"/>
        </w:rPr>
        <w:t xml:space="preserve"> sadece bir yüzüne yazılır. Yazılar siyah veya mavi renkte tükenmez veya mürekkepli kalemle yazılmalıdır.</w:t>
      </w:r>
    </w:p>
    <w:p w:rsidR="00DD6F9A" w:rsidRPr="00DD6F9A" w:rsidRDefault="00DD6F9A" w:rsidP="00DD6F9A">
      <w:pPr>
        <w:pStyle w:val="ListeParagraf"/>
        <w:ind w:left="0"/>
        <w:jc w:val="both"/>
        <w:rPr>
          <w:rFonts w:ascii="Times New Roman" w:hAnsi="Times New Roman" w:cs="Times New Roman"/>
          <w:sz w:val="24"/>
          <w:szCs w:val="24"/>
        </w:rPr>
      </w:pPr>
    </w:p>
    <w:p w:rsidR="00467A90" w:rsidRDefault="00467A90" w:rsidP="00DD6F9A">
      <w:pPr>
        <w:pStyle w:val="ListeParagraf"/>
        <w:ind w:left="0"/>
        <w:jc w:val="both"/>
        <w:rPr>
          <w:rFonts w:ascii="Times New Roman" w:hAnsi="Times New Roman" w:cs="Times New Roman"/>
          <w:sz w:val="24"/>
          <w:szCs w:val="24"/>
        </w:rPr>
      </w:pPr>
      <w:r w:rsidRPr="00DD6F9A">
        <w:rPr>
          <w:rFonts w:ascii="Times New Roman" w:hAnsi="Times New Roman" w:cs="Times New Roman"/>
          <w:sz w:val="24"/>
          <w:szCs w:val="24"/>
        </w:rPr>
        <w:t xml:space="preserve">         </w:t>
      </w:r>
      <w:proofErr w:type="gramStart"/>
      <w:r w:rsidRPr="00DD6F9A">
        <w:rPr>
          <w:rFonts w:ascii="Times New Roman" w:hAnsi="Times New Roman" w:cs="Times New Roman"/>
          <w:sz w:val="24"/>
          <w:szCs w:val="24"/>
        </w:rPr>
        <w:t>Kağıdın</w:t>
      </w:r>
      <w:proofErr w:type="gramEnd"/>
      <w:r w:rsidRPr="00DD6F9A">
        <w:rPr>
          <w:rFonts w:ascii="Times New Roman" w:hAnsi="Times New Roman" w:cs="Times New Roman"/>
          <w:sz w:val="24"/>
          <w:szCs w:val="24"/>
        </w:rPr>
        <w:t xml:space="preserve"> üst kenarında 3 cm ve sol kenarında 3 cm, alt ve sağ kenarında ise 2,5 cm boşluk bırakılmalıdır. Sayfanın son satırının son kelimesi ikiye bölünmez. Alt bölüm başlıkları, alt kenar boşluk sınırından en az iki satır daha üste ya da sonraki sayfaya yazılmalıdır. Bütün metin 1,5 satır aralıkta yazılır (bir sayfada 33-37 satır). Tablo ve Şekil başlıkları ile Tablo ve Şekiller</w:t>
      </w:r>
      <w:r w:rsidR="00B51022" w:rsidRPr="00DD6F9A">
        <w:rPr>
          <w:rFonts w:ascii="Times New Roman" w:hAnsi="Times New Roman" w:cs="Times New Roman"/>
          <w:sz w:val="24"/>
          <w:szCs w:val="24"/>
        </w:rPr>
        <w:t xml:space="preserve"> arasında bir satır boşluk bırakılmalıdır. </w:t>
      </w:r>
    </w:p>
    <w:p w:rsidR="00DD6F9A" w:rsidRPr="00DD6F9A" w:rsidRDefault="00DD6F9A" w:rsidP="00DD6F9A">
      <w:pPr>
        <w:pStyle w:val="ListeParagraf"/>
        <w:ind w:left="0"/>
        <w:jc w:val="both"/>
        <w:rPr>
          <w:rFonts w:ascii="Times New Roman" w:hAnsi="Times New Roman" w:cs="Times New Roman"/>
          <w:sz w:val="24"/>
          <w:szCs w:val="24"/>
        </w:rPr>
      </w:pPr>
    </w:p>
    <w:p w:rsidR="00B51022" w:rsidRDefault="00B51022" w:rsidP="00DD6F9A">
      <w:pPr>
        <w:pStyle w:val="ListeParagraf"/>
        <w:ind w:left="0"/>
        <w:jc w:val="both"/>
        <w:rPr>
          <w:rFonts w:ascii="Times New Roman" w:hAnsi="Times New Roman" w:cs="Times New Roman"/>
          <w:sz w:val="24"/>
          <w:szCs w:val="24"/>
        </w:rPr>
      </w:pPr>
      <w:r w:rsidRPr="00DD6F9A">
        <w:rPr>
          <w:rFonts w:ascii="Times New Roman" w:hAnsi="Times New Roman" w:cs="Times New Roman"/>
          <w:sz w:val="24"/>
          <w:szCs w:val="24"/>
        </w:rPr>
        <w:t xml:space="preserve">       Dış kapak dışında raporun bütün sayfaları numaralandırılır. Sayfa numaraları sayfanın </w:t>
      </w:r>
      <w:r w:rsidRPr="00DD6F9A">
        <w:rPr>
          <w:rFonts w:ascii="Times New Roman" w:hAnsi="Times New Roman" w:cs="Times New Roman"/>
          <w:b/>
          <w:sz w:val="24"/>
          <w:szCs w:val="24"/>
          <w:u w:val="single"/>
        </w:rPr>
        <w:t xml:space="preserve">üst orta </w:t>
      </w:r>
      <w:r w:rsidRPr="00DD6F9A">
        <w:rPr>
          <w:rFonts w:ascii="Times New Roman" w:hAnsi="Times New Roman" w:cs="Times New Roman"/>
          <w:sz w:val="24"/>
          <w:szCs w:val="24"/>
        </w:rPr>
        <w:t>kısmında yer alacak şekilde Arap rakamları (1, 2, 3… ) ile numaralanır.</w:t>
      </w:r>
    </w:p>
    <w:p w:rsidR="00DD6F9A" w:rsidRPr="00DD6F9A" w:rsidRDefault="00DD6F9A" w:rsidP="00DD6F9A">
      <w:pPr>
        <w:pStyle w:val="ListeParagraf"/>
        <w:ind w:left="0"/>
        <w:jc w:val="both"/>
        <w:rPr>
          <w:rFonts w:ascii="Times New Roman" w:hAnsi="Times New Roman" w:cs="Times New Roman"/>
          <w:sz w:val="24"/>
          <w:szCs w:val="24"/>
        </w:rPr>
      </w:pPr>
    </w:p>
    <w:p w:rsidR="00B51022" w:rsidRPr="00DD6F9A" w:rsidRDefault="00B51022" w:rsidP="00DD6F9A">
      <w:pPr>
        <w:pStyle w:val="ListeParagraf"/>
        <w:numPr>
          <w:ilvl w:val="1"/>
          <w:numId w:val="1"/>
        </w:numPr>
        <w:jc w:val="both"/>
        <w:rPr>
          <w:rFonts w:ascii="Times New Roman" w:hAnsi="Times New Roman" w:cs="Times New Roman"/>
          <w:b/>
          <w:sz w:val="24"/>
          <w:szCs w:val="24"/>
        </w:rPr>
      </w:pPr>
      <w:r w:rsidRPr="00DD6F9A">
        <w:rPr>
          <w:rFonts w:ascii="Times New Roman" w:hAnsi="Times New Roman" w:cs="Times New Roman"/>
          <w:b/>
          <w:sz w:val="24"/>
          <w:szCs w:val="24"/>
        </w:rPr>
        <w:t>Şekiller</w:t>
      </w:r>
    </w:p>
    <w:p w:rsidR="00DD6F9A" w:rsidRPr="00DD6F9A" w:rsidRDefault="00DD6F9A" w:rsidP="00DD6F9A">
      <w:pPr>
        <w:pStyle w:val="ListeParagraf"/>
        <w:ind w:left="360"/>
        <w:jc w:val="both"/>
        <w:rPr>
          <w:rFonts w:ascii="Times New Roman" w:hAnsi="Times New Roman" w:cs="Times New Roman"/>
          <w:sz w:val="24"/>
          <w:szCs w:val="24"/>
        </w:rPr>
      </w:pPr>
    </w:p>
    <w:p w:rsidR="00B51022" w:rsidRPr="00DD6F9A" w:rsidRDefault="00B51022" w:rsidP="00DD6F9A">
      <w:pPr>
        <w:pStyle w:val="ListeParagraf"/>
        <w:ind w:left="0" w:firstLine="360"/>
        <w:jc w:val="both"/>
        <w:rPr>
          <w:rFonts w:ascii="Times New Roman" w:hAnsi="Times New Roman" w:cs="Times New Roman"/>
          <w:sz w:val="24"/>
          <w:szCs w:val="24"/>
        </w:rPr>
      </w:pPr>
      <w:r w:rsidRPr="00DD6F9A">
        <w:rPr>
          <w:rFonts w:ascii="Times New Roman" w:hAnsi="Times New Roman" w:cs="Times New Roman"/>
          <w:sz w:val="24"/>
          <w:szCs w:val="24"/>
        </w:rPr>
        <w:t xml:space="preserve">Şekilleri,  grafik,  diyagram, fotoğraf, resim vb. kapsar. Şekil ve grafikler gerektiğinde raporun yazıldığı </w:t>
      </w:r>
      <w:proofErr w:type="gramStart"/>
      <w:r w:rsidRPr="00DD6F9A">
        <w:rPr>
          <w:rFonts w:ascii="Times New Roman" w:hAnsi="Times New Roman" w:cs="Times New Roman"/>
          <w:sz w:val="24"/>
          <w:szCs w:val="24"/>
        </w:rPr>
        <w:t>kağıda</w:t>
      </w:r>
      <w:proofErr w:type="gramEnd"/>
      <w:r w:rsidRPr="00DD6F9A">
        <w:rPr>
          <w:rFonts w:ascii="Times New Roman" w:hAnsi="Times New Roman" w:cs="Times New Roman"/>
          <w:sz w:val="24"/>
          <w:szCs w:val="24"/>
        </w:rPr>
        <w:t xml:space="preserve"> yapıştırılmış milimetrik veya logaritmik ölçekli kağıda çizilmelidir. Şekille metin arasında üstten/ve alttan tek satır aralıklı iki satır boşluk bulunmalıdır. Şekil üzerinde x ve y eksenlerinin neyi gösterdiklerin ve varsa birimleri  (Örnek 1) şekil altlıkları yazılmalıdır.</w:t>
      </w:r>
    </w:p>
    <w:p w:rsidR="00B51022" w:rsidRPr="00DD6F9A" w:rsidRDefault="00B51022" w:rsidP="00DD6F9A">
      <w:pPr>
        <w:pStyle w:val="ListeParagraf"/>
        <w:ind w:left="360"/>
        <w:jc w:val="both"/>
        <w:rPr>
          <w:rFonts w:ascii="Times New Roman" w:hAnsi="Times New Roman" w:cs="Times New Roman"/>
          <w:sz w:val="24"/>
          <w:szCs w:val="24"/>
        </w:rPr>
      </w:pPr>
    </w:p>
    <w:p w:rsidR="00467A90" w:rsidRPr="00DD6F9A" w:rsidRDefault="00B51022" w:rsidP="00DD6F9A">
      <w:pPr>
        <w:pStyle w:val="ListeParagraf"/>
        <w:ind w:left="360"/>
        <w:jc w:val="both"/>
        <w:rPr>
          <w:rFonts w:ascii="Times New Roman" w:hAnsi="Times New Roman" w:cs="Times New Roman"/>
          <w:sz w:val="24"/>
          <w:szCs w:val="24"/>
        </w:rPr>
      </w:pPr>
      <w:r w:rsidRPr="00DD6F9A">
        <w:rPr>
          <w:rFonts w:ascii="Times New Roman" w:hAnsi="Times New Roman" w:cs="Times New Roman"/>
          <w:noProof/>
          <w:sz w:val="24"/>
          <w:szCs w:val="24"/>
        </w:rPr>
        <w:drawing>
          <wp:inline distT="0" distB="0" distL="0" distR="0">
            <wp:extent cx="5753100" cy="29527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53100" cy="2952750"/>
                    </a:xfrm>
                    <a:prstGeom prst="rect">
                      <a:avLst/>
                    </a:prstGeom>
                    <a:noFill/>
                    <a:ln w="9525">
                      <a:noFill/>
                      <a:miter lim="800000"/>
                      <a:headEnd/>
                      <a:tailEnd/>
                    </a:ln>
                  </pic:spPr>
                </pic:pic>
              </a:graphicData>
            </a:graphic>
          </wp:inline>
        </w:drawing>
      </w:r>
    </w:p>
    <w:p w:rsidR="00B51022" w:rsidRPr="00DD6F9A" w:rsidRDefault="00B51022" w:rsidP="00DD6F9A">
      <w:pPr>
        <w:pStyle w:val="ListeParagraf"/>
        <w:ind w:left="0" w:firstLine="360"/>
        <w:jc w:val="both"/>
        <w:rPr>
          <w:rFonts w:ascii="Times New Roman" w:hAnsi="Times New Roman" w:cs="Times New Roman"/>
          <w:sz w:val="24"/>
          <w:szCs w:val="24"/>
        </w:rPr>
      </w:pPr>
      <w:r w:rsidRPr="00DD6F9A">
        <w:rPr>
          <w:rFonts w:ascii="Times New Roman" w:hAnsi="Times New Roman" w:cs="Times New Roman"/>
          <w:sz w:val="24"/>
          <w:szCs w:val="24"/>
        </w:rPr>
        <w:t>Şekil 1.</w:t>
      </w:r>
      <w:r w:rsidR="00B52688">
        <w:rPr>
          <w:rFonts w:ascii="Times New Roman" w:hAnsi="Times New Roman" w:cs="Times New Roman"/>
          <w:sz w:val="24"/>
          <w:szCs w:val="24"/>
        </w:rPr>
        <w:t xml:space="preserve"> </w:t>
      </w:r>
      <w:r w:rsidRPr="00DD6F9A">
        <w:rPr>
          <w:rFonts w:ascii="Times New Roman" w:hAnsi="Times New Roman" w:cs="Times New Roman"/>
          <w:sz w:val="24"/>
          <w:szCs w:val="24"/>
        </w:rPr>
        <w:t xml:space="preserve">Aynı oranda karbon içeren </w:t>
      </w:r>
      <w:proofErr w:type="spellStart"/>
      <w:r w:rsidRPr="00DD6F9A">
        <w:rPr>
          <w:rFonts w:ascii="Times New Roman" w:hAnsi="Times New Roman" w:cs="Times New Roman"/>
          <w:sz w:val="24"/>
          <w:szCs w:val="24"/>
        </w:rPr>
        <w:t>alaşımsız</w:t>
      </w:r>
      <w:proofErr w:type="spellEnd"/>
      <w:r w:rsidRPr="00DD6F9A">
        <w:rPr>
          <w:rFonts w:ascii="Times New Roman" w:hAnsi="Times New Roman" w:cs="Times New Roman"/>
          <w:sz w:val="24"/>
          <w:szCs w:val="24"/>
        </w:rPr>
        <w:t xml:space="preserve"> ve alaşımlı çeliklerin </w:t>
      </w:r>
      <w:proofErr w:type="spellStart"/>
      <w:r w:rsidRPr="00DD6F9A">
        <w:rPr>
          <w:rFonts w:ascii="Times New Roman" w:hAnsi="Times New Roman" w:cs="Times New Roman"/>
          <w:sz w:val="24"/>
          <w:szCs w:val="24"/>
        </w:rPr>
        <w:t>Jominy</w:t>
      </w:r>
      <w:proofErr w:type="spellEnd"/>
      <w:r w:rsidRPr="00DD6F9A">
        <w:rPr>
          <w:rFonts w:ascii="Times New Roman" w:hAnsi="Times New Roman" w:cs="Times New Roman"/>
          <w:sz w:val="24"/>
          <w:szCs w:val="24"/>
        </w:rPr>
        <w:t xml:space="preserve"> deneyi eğrileri</w:t>
      </w:r>
    </w:p>
    <w:p w:rsidR="00B51022" w:rsidRDefault="00B51022" w:rsidP="00DD6F9A">
      <w:pPr>
        <w:pStyle w:val="ListeParagraf"/>
        <w:ind w:left="0" w:firstLine="360"/>
        <w:jc w:val="both"/>
        <w:rPr>
          <w:rFonts w:ascii="Times New Roman" w:hAnsi="Times New Roman" w:cs="Times New Roman"/>
          <w:sz w:val="24"/>
          <w:szCs w:val="24"/>
        </w:rPr>
      </w:pPr>
      <w:r w:rsidRPr="00DD6F9A">
        <w:rPr>
          <w:rFonts w:ascii="Times New Roman" w:hAnsi="Times New Roman" w:cs="Times New Roman"/>
          <w:sz w:val="24"/>
          <w:szCs w:val="24"/>
        </w:rPr>
        <w:lastRenderedPageBreak/>
        <w:t>Şekillerde çizgisel ölçek kullanılır. Şekiller metin içerisinde ilk sözü edildikleri yerlere mümkün olduğu kadar yakın olmalıdır. Bütün şekillere birbirini izleyen veya bulundukları bölüm numaralığına göre numaralar verilir.</w:t>
      </w:r>
    </w:p>
    <w:p w:rsidR="00DD6F9A" w:rsidRPr="00DD6F9A" w:rsidRDefault="00DD6F9A" w:rsidP="00DD6F9A">
      <w:pPr>
        <w:pStyle w:val="ListeParagraf"/>
        <w:ind w:left="0" w:firstLine="360"/>
        <w:jc w:val="both"/>
        <w:rPr>
          <w:rFonts w:ascii="Times New Roman" w:hAnsi="Times New Roman" w:cs="Times New Roman"/>
          <w:sz w:val="24"/>
          <w:szCs w:val="24"/>
        </w:rPr>
      </w:pPr>
    </w:p>
    <w:p w:rsidR="00B51022" w:rsidRDefault="00DD6F9A" w:rsidP="00DD6F9A">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1022" w:rsidRPr="00DD6F9A">
        <w:rPr>
          <w:rFonts w:ascii="Times New Roman" w:hAnsi="Times New Roman" w:cs="Times New Roman"/>
          <w:sz w:val="24"/>
          <w:szCs w:val="24"/>
        </w:rPr>
        <w:t xml:space="preserve">Şekiller; Şekil 1, Şekil 2,   </w:t>
      </w:r>
      <w:proofErr w:type="gramStart"/>
      <w:r w:rsidR="00B51022" w:rsidRPr="00DD6F9A">
        <w:rPr>
          <w:rFonts w:ascii="Times New Roman" w:hAnsi="Times New Roman" w:cs="Times New Roman"/>
          <w:sz w:val="24"/>
          <w:szCs w:val="24"/>
        </w:rPr>
        <w:t>...,</w:t>
      </w:r>
      <w:proofErr w:type="gramEnd"/>
      <w:r w:rsidR="00B51022" w:rsidRPr="00DD6F9A">
        <w:rPr>
          <w:rFonts w:ascii="Times New Roman" w:hAnsi="Times New Roman" w:cs="Times New Roman"/>
          <w:sz w:val="24"/>
          <w:szCs w:val="24"/>
        </w:rPr>
        <w:t xml:space="preserve"> veya bulundukları bölüm numaralarına göre Şekil 1.1,</w:t>
      </w:r>
      <w:r w:rsidR="00220819" w:rsidRPr="00DD6F9A">
        <w:rPr>
          <w:rFonts w:ascii="Times New Roman" w:hAnsi="Times New Roman" w:cs="Times New Roman"/>
          <w:sz w:val="24"/>
          <w:szCs w:val="24"/>
        </w:rPr>
        <w:t xml:space="preserve"> Şekil 1.2. …., şeklinde numaralanır. Her şeklin numarası ve adı şeklin altına zorunlu olmadığı sürece şeklin sol kenarı ile hizalanacak şekilde yazılmalı, şekil başlığını oluşturan kelimelerin (ilk kelime hariç) ilk harfleri küçük olmalıdır. Şekil adının sonuna (.) konulmaz, ancak kaynak numarası yahut kaynak adı kullanılırsa (.) konur.</w:t>
      </w:r>
    </w:p>
    <w:p w:rsidR="00DD6F9A" w:rsidRPr="00DD6F9A" w:rsidRDefault="00DD6F9A" w:rsidP="00DD6F9A">
      <w:pPr>
        <w:pStyle w:val="ListeParagraf"/>
        <w:ind w:left="0"/>
        <w:jc w:val="both"/>
        <w:rPr>
          <w:rFonts w:ascii="Times New Roman" w:hAnsi="Times New Roman" w:cs="Times New Roman"/>
          <w:sz w:val="24"/>
          <w:szCs w:val="24"/>
        </w:rPr>
      </w:pPr>
    </w:p>
    <w:p w:rsidR="00DD6F9A" w:rsidRPr="00DD6F9A" w:rsidRDefault="00220819" w:rsidP="00DD6F9A">
      <w:pPr>
        <w:pStyle w:val="ListeParagraf"/>
        <w:numPr>
          <w:ilvl w:val="1"/>
          <w:numId w:val="1"/>
        </w:numPr>
        <w:jc w:val="both"/>
        <w:rPr>
          <w:rFonts w:ascii="Times New Roman" w:hAnsi="Times New Roman" w:cs="Times New Roman"/>
          <w:b/>
          <w:sz w:val="24"/>
          <w:szCs w:val="24"/>
        </w:rPr>
      </w:pPr>
      <w:r w:rsidRPr="00DD6F9A">
        <w:rPr>
          <w:rFonts w:ascii="Times New Roman" w:hAnsi="Times New Roman" w:cs="Times New Roman"/>
          <w:b/>
          <w:sz w:val="24"/>
          <w:szCs w:val="24"/>
        </w:rPr>
        <w:t>Tablolar (Çizelgeler)</w:t>
      </w:r>
    </w:p>
    <w:p w:rsidR="00220819" w:rsidRPr="00DD6F9A" w:rsidRDefault="00DD6F9A" w:rsidP="00DD6F9A">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20819" w:rsidRPr="00DD6F9A">
        <w:rPr>
          <w:rFonts w:ascii="Times New Roman" w:hAnsi="Times New Roman" w:cs="Times New Roman"/>
          <w:sz w:val="24"/>
          <w:szCs w:val="24"/>
        </w:rPr>
        <w:t>Metin içerisinde Tablolar ilk sözü edildikleri yerlere mümkün olduğu kadar yakın olmalıdır. Tablo 1</w:t>
      </w:r>
      <w:proofErr w:type="gramStart"/>
      <w:r w:rsidR="00220819" w:rsidRPr="00DD6F9A">
        <w:rPr>
          <w:rFonts w:ascii="Times New Roman" w:hAnsi="Times New Roman" w:cs="Times New Roman"/>
          <w:sz w:val="24"/>
          <w:szCs w:val="24"/>
        </w:rPr>
        <w:t>.,</w:t>
      </w:r>
      <w:proofErr w:type="gramEnd"/>
      <w:r w:rsidR="00220819" w:rsidRPr="00DD6F9A">
        <w:rPr>
          <w:rFonts w:ascii="Times New Roman" w:hAnsi="Times New Roman" w:cs="Times New Roman"/>
          <w:sz w:val="24"/>
          <w:szCs w:val="24"/>
        </w:rPr>
        <w:t xml:space="preserve"> Tablo 2., şeklinde numaralandırılır. Tablonun </w:t>
      </w:r>
      <w:proofErr w:type="spellStart"/>
      <w:r w:rsidR="00220819" w:rsidRPr="00DD6F9A">
        <w:rPr>
          <w:rFonts w:ascii="Times New Roman" w:hAnsi="Times New Roman" w:cs="Times New Roman"/>
          <w:sz w:val="24"/>
          <w:szCs w:val="24"/>
        </w:rPr>
        <w:t>no’su</w:t>
      </w:r>
      <w:proofErr w:type="spellEnd"/>
      <w:r w:rsidR="00220819" w:rsidRPr="00DD6F9A">
        <w:rPr>
          <w:rFonts w:ascii="Times New Roman" w:hAnsi="Times New Roman" w:cs="Times New Roman"/>
          <w:sz w:val="24"/>
          <w:szCs w:val="24"/>
        </w:rPr>
        <w:t xml:space="preserve"> ve adı tablonun üstüne zorunlu olmadığı sürece tablo sol kenarı ile hizalanacak şekilde yazılır.</w:t>
      </w:r>
    </w:p>
    <w:p w:rsidR="00220819" w:rsidRPr="00DD6F9A" w:rsidRDefault="00220819" w:rsidP="00DD6F9A">
      <w:pPr>
        <w:pStyle w:val="ListeParagraf"/>
        <w:ind w:left="0" w:firstLine="360"/>
        <w:jc w:val="both"/>
        <w:rPr>
          <w:rFonts w:ascii="Times New Roman" w:hAnsi="Times New Roman" w:cs="Times New Roman"/>
          <w:sz w:val="24"/>
          <w:szCs w:val="24"/>
        </w:rPr>
      </w:pPr>
      <w:r w:rsidRPr="00DD6F9A">
        <w:rPr>
          <w:rFonts w:ascii="Times New Roman" w:hAnsi="Times New Roman" w:cs="Times New Roman"/>
          <w:sz w:val="24"/>
          <w:szCs w:val="24"/>
        </w:rPr>
        <w:t xml:space="preserve">Tablo adı ile metin yazısı arasında 1.5 satır </w:t>
      </w:r>
      <w:proofErr w:type="gramStart"/>
      <w:r w:rsidRPr="00DD6F9A">
        <w:rPr>
          <w:rFonts w:ascii="Times New Roman" w:hAnsi="Times New Roman" w:cs="Times New Roman"/>
          <w:sz w:val="24"/>
          <w:szCs w:val="24"/>
        </w:rPr>
        <w:t>aralıklı</w:t>
      </w:r>
      <w:proofErr w:type="gramEnd"/>
      <w:r w:rsidRPr="00DD6F9A">
        <w:rPr>
          <w:rFonts w:ascii="Times New Roman" w:hAnsi="Times New Roman" w:cs="Times New Roman"/>
          <w:sz w:val="24"/>
          <w:szCs w:val="24"/>
        </w:rPr>
        <w:t xml:space="preserve"> 2 satır boşluk, Tablo üst kenarı ile tablo adı altında 1 satır aralık bırakılmalıdır. Bir satırdan uzun Tablo isimleri 1 </w:t>
      </w:r>
      <w:proofErr w:type="gramStart"/>
      <w:r w:rsidRPr="00DD6F9A">
        <w:rPr>
          <w:rFonts w:ascii="Times New Roman" w:hAnsi="Times New Roman" w:cs="Times New Roman"/>
          <w:sz w:val="24"/>
          <w:szCs w:val="24"/>
        </w:rPr>
        <w:t>aralıkla</w:t>
      </w:r>
      <w:proofErr w:type="gramEnd"/>
      <w:r w:rsidRPr="00DD6F9A">
        <w:rPr>
          <w:rFonts w:ascii="Times New Roman" w:hAnsi="Times New Roman" w:cs="Times New Roman"/>
          <w:sz w:val="24"/>
          <w:szCs w:val="24"/>
        </w:rPr>
        <w:t>, Tablo numarası Arap rakamlarıyla ve Tablo kelimesinin yalnız baş harfi büyük olacak biçimde yazılır. Bir boşluk bırakılıp rakam yazılıp nokta konduktan sonra bir boşluk bırakılarak Tablo adı yazılır. Tablo adının oluşturan bütün kelimelerin (ilk kelime hariç)  ilk harfi küçük olarak yazılmalıdır.</w:t>
      </w:r>
    </w:p>
    <w:p w:rsidR="00220819" w:rsidRPr="00DD6F9A" w:rsidRDefault="00DD6F9A" w:rsidP="00DD6F9A">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20819" w:rsidRPr="00DD6F9A">
        <w:rPr>
          <w:rFonts w:ascii="Times New Roman" w:hAnsi="Times New Roman" w:cs="Times New Roman"/>
          <w:sz w:val="24"/>
          <w:szCs w:val="24"/>
        </w:rPr>
        <w:t xml:space="preserve">Tablo içeriğinde yer alan, rakamlar, kelimeler, semboller, kısaltmalar vb. </w:t>
      </w:r>
      <w:proofErr w:type="gramStart"/>
      <w:r w:rsidR="00220819" w:rsidRPr="00DD6F9A">
        <w:rPr>
          <w:rFonts w:ascii="Times New Roman" w:hAnsi="Times New Roman" w:cs="Times New Roman"/>
          <w:sz w:val="24"/>
          <w:szCs w:val="24"/>
        </w:rPr>
        <w:t>açık , görülebilir</w:t>
      </w:r>
      <w:proofErr w:type="gramEnd"/>
      <w:r w:rsidR="00220819" w:rsidRPr="00DD6F9A">
        <w:rPr>
          <w:rFonts w:ascii="Times New Roman" w:hAnsi="Times New Roman" w:cs="Times New Roman"/>
          <w:sz w:val="24"/>
          <w:szCs w:val="24"/>
        </w:rPr>
        <w:t xml:space="preserve"> ve anlaşılabilir şekilde düzenlenip gösterilmelidir.</w:t>
      </w:r>
      <w:r w:rsidR="003E315E" w:rsidRPr="00DD6F9A">
        <w:rPr>
          <w:rFonts w:ascii="Times New Roman" w:hAnsi="Times New Roman" w:cs="Times New Roman"/>
          <w:sz w:val="24"/>
          <w:szCs w:val="24"/>
        </w:rPr>
        <w:t xml:space="preserve"> Tablo içindeki karakterler 10 </w:t>
      </w:r>
      <w:proofErr w:type="spellStart"/>
      <w:r w:rsidR="003E315E" w:rsidRPr="00DD6F9A">
        <w:rPr>
          <w:rFonts w:ascii="Times New Roman" w:hAnsi="Times New Roman" w:cs="Times New Roman"/>
          <w:sz w:val="24"/>
          <w:szCs w:val="24"/>
        </w:rPr>
        <w:t>punto’dan</w:t>
      </w:r>
      <w:proofErr w:type="spellEnd"/>
      <w:r w:rsidR="003E315E" w:rsidRPr="00DD6F9A">
        <w:rPr>
          <w:rFonts w:ascii="Times New Roman" w:hAnsi="Times New Roman" w:cs="Times New Roman"/>
          <w:sz w:val="24"/>
          <w:szCs w:val="24"/>
        </w:rPr>
        <w:t xml:space="preserve"> küçük olamaz. </w:t>
      </w:r>
      <w:proofErr w:type="gramStart"/>
      <w:r w:rsidR="003E315E" w:rsidRPr="00DD6F9A">
        <w:rPr>
          <w:rFonts w:ascii="Times New Roman" w:hAnsi="Times New Roman" w:cs="Times New Roman"/>
          <w:sz w:val="24"/>
          <w:szCs w:val="24"/>
        </w:rPr>
        <w:t>Uluslar arası</w:t>
      </w:r>
      <w:proofErr w:type="gramEnd"/>
      <w:r w:rsidR="003E315E" w:rsidRPr="00DD6F9A">
        <w:rPr>
          <w:rFonts w:ascii="Times New Roman" w:hAnsi="Times New Roman" w:cs="Times New Roman"/>
          <w:sz w:val="24"/>
          <w:szCs w:val="24"/>
        </w:rPr>
        <w:t xml:space="preserve"> kısaltmalar dışındaki diğer bütün kısaltmalar tanımlanmalıdır.</w:t>
      </w:r>
    </w:p>
    <w:p w:rsidR="003E315E" w:rsidRPr="00DD6F9A" w:rsidRDefault="003E315E" w:rsidP="00DD6F9A">
      <w:pPr>
        <w:pStyle w:val="ListeParagraf"/>
        <w:ind w:left="360"/>
        <w:jc w:val="both"/>
        <w:rPr>
          <w:rFonts w:ascii="Times New Roman" w:hAnsi="Times New Roman" w:cs="Times New Roman"/>
          <w:sz w:val="24"/>
          <w:szCs w:val="24"/>
        </w:rPr>
      </w:pPr>
    </w:p>
    <w:p w:rsidR="003E315E" w:rsidRPr="00DD6F9A" w:rsidRDefault="003E315E" w:rsidP="00DD6F9A">
      <w:pPr>
        <w:pStyle w:val="ListeParagraf"/>
        <w:numPr>
          <w:ilvl w:val="1"/>
          <w:numId w:val="1"/>
        </w:numPr>
        <w:jc w:val="both"/>
        <w:rPr>
          <w:rFonts w:ascii="Times New Roman" w:hAnsi="Times New Roman" w:cs="Times New Roman"/>
          <w:b/>
          <w:sz w:val="24"/>
          <w:szCs w:val="24"/>
        </w:rPr>
      </w:pPr>
      <w:r w:rsidRPr="00DD6F9A">
        <w:rPr>
          <w:rFonts w:ascii="Times New Roman" w:hAnsi="Times New Roman" w:cs="Times New Roman"/>
          <w:b/>
          <w:sz w:val="24"/>
          <w:szCs w:val="24"/>
        </w:rPr>
        <w:t>Formüller</w:t>
      </w:r>
    </w:p>
    <w:p w:rsidR="003E315E"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 xml:space="preserve">     </w:t>
      </w:r>
      <w:r w:rsidR="003E315E" w:rsidRPr="00DD6F9A">
        <w:rPr>
          <w:rFonts w:ascii="Times New Roman" w:hAnsi="Times New Roman" w:cs="Times New Roman"/>
          <w:sz w:val="24"/>
          <w:szCs w:val="24"/>
        </w:rPr>
        <w:t>Metin içerisindeki bütün formüller veya denklemler baştan itibaren (1), (2), (3)</w:t>
      </w:r>
      <w:proofErr w:type="gramStart"/>
      <w:r w:rsidR="003E315E" w:rsidRPr="00DD6F9A">
        <w:rPr>
          <w:rFonts w:ascii="Times New Roman" w:hAnsi="Times New Roman" w:cs="Times New Roman"/>
          <w:sz w:val="24"/>
          <w:szCs w:val="24"/>
        </w:rPr>
        <w:t>….,</w:t>
      </w:r>
      <w:proofErr w:type="gramEnd"/>
      <w:r w:rsidR="003E315E" w:rsidRPr="00DD6F9A">
        <w:rPr>
          <w:rFonts w:ascii="Times New Roman" w:hAnsi="Times New Roman" w:cs="Times New Roman"/>
          <w:sz w:val="24"/>
          <w:szCs w:val="24"/>
        </w:rPr>
        <w:t xml:space="preserve"> veya bulundukları bölüm numaralarına göre  (1.1), (1.2), (1.3)…,  şeklinde numaralandırılarak yazılır. Formül numarası formülün hizasına sağ satır sonuna yazılır.</w:t>
      </w:r>
    </w:p>
    <w:p w:rsidR="003E315E" w:rsidRPr="00DD6F9A" w:rsidRDefault="003E315E" w:rsidP="00DD6F9A">
      <w:pPr>
        <w:jc w:val="both"/>
        <w:rPr>
          <w:rFonts w:ascii="Times New Roman" w:hAnsi="Times New Roman" w:cs="Times New Roman"/>
          <w:b/>
          <w:sz w:val="24"/>
          <w:szCs w:val="24"/>
        </w:rPr>
      </w:pPr>
      <w:r w:rsidRPr="00DD6F9A">
        <w:rPr>
          <w:rFonts w:ascii="Times New Roman" w:hAnsi="Times New Roman" w:cs="Times New Roman"/>
          <w:b/>
          <w:sz w:val="24"/>
          <w:szCs w:val="24"/>
        </w:rPr>
        <w:t>1.5.Genel Yazım Kuralları</w:t>
      </w:r>
    </w:p>
    <w:p w:rsidR="003E315E"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 xml:space="preserve">     </w:t>
      </w:r>
      <w:r w:rsidR="003E315E" w:rsidRPr="00DD6F9A">
        <w:rPr>
          <w:rFonts w:ascii="Times New Roman" w:hAnsi="Times New Roman" w:cs="Times New Roman"/>
          <w:sz w:val="24"/>
          <w:szCs w:val="24"/>
        </w:rPr>
        <w:t xml:space="preserve"> Noktalama ve imlâ için Türk Dil Kurumu İmlâ Kılavuzu ve Türkçe sözlüğüne uyulmalıdır. Tezde </w:t>
      </w:r>
      <w:proofErr w:type="spellStart"/>
      <w:r w:rsidR="003E315E" w:rsidRPr="00DD6F9A">
        <w:rPr>
          <w:rFonts w:ascii="Times New Roman" w:hAnsi="Times New Roman" w:cs="Times New Roman"/>
          <w:sz w:val="24"/>
          <w:szCs w:val="24"/>
        </w:rPr>
        <w:t>Sl</w:t>
      </w:r>
      <w:proofErr w:type="spellEnd"/>
      <w:r w:rsidR="003E315E" w:rsidRPr="00DD6F9A">
        <w:rPr>
          <w:rFonts w:ascii="Times New Roman" w:hAnsi="Times New Roman" w:cs="Times New Roman"/>
          <w:sz w:val="24"/>
          <w:szCs w:val="24"/>
        </w:rPr>
        <w:t xml:space="preserve"> birim sistemi kullanılmalıdır. Zorunlu durumlarda MKS birim sistemi de kullanılabilir. </w:t>
      </w:r>
      <w:r w:rsidR="003E315E" w:rsidRPr="00DD6F9A">
        <w:rPr>
          <w:rFonts w:ascii="Times New Roman" w:hAnsi="Times New Roman" w:cs="Times New Roman"/>
          <w:b/>
          <w:sz w:val="24"/>
          <w:szCs w:val="24"/>
        </w:rPr>
        <w:t>Anlatımda üçüncü şahıs kullanmaya  (</w:t>
      </w:r>
      <w:proofErr w:type="spellStart"/>
      <w:r w:rsidR="003E315E" w:rsidRPr="00DD6F9A">
        <w:rPr>
          <w:rFonts w:ascii="Times New Roman" w:hAnsi="Times New Roman" w:cs="Times New Roman"/>
          <w:b/>
          <w:sz w:val="24"/>
          <w:szCs w:val="24"/>
        </w:rPr>
        <w:t>örn</w:t>
      </w:r>
      <w:proofErr w:type="spellEnd"/>
      <w:proofErr w:type="gramStart"/>
      <w:r w:rsidR="003E315E" w:rsidRPr="00DD6F9A">
        <w:rPr>
          <w:rFonts w:ascii="Times New Roman" w:hAnsi="Times New Roman" w:cs="Times New Roman"/>
          <w:b/>
          <w:sz w:val="24"/>
          <w:szCs w:val="24"/>
        </w:rPr>
        <w:t>.:</w:t>
      </w:r>
      <w:proofErr w:type="gramEnd"/>
      <w:r w:rsidR="003E315E" w:rsidRPr="00DD6F9A">
        <w:rPr>
          <w:rFonts w:ascii="Times New Roman" w:hAnsi="Times New Roman" w:cs="Times New Roman"/>
          <w:b/>
          <w:sz w:val="24"/>
          <w:szCs w:val="24"/>
        </w:rPr>
        <w:t xml:space="preserve">ölçüldü, bulundu, hesaplandı, görüldü </w:t>
      </w:r>
      <w:proofErr w:type="spellStart"/>
      <w:r w:rsidR="003E315E" w:rsidRPr="00DD6F9A">
        <w:rPr>
          <w:rFonts w:ascii="Times New Roman" w:hAnsi="Times New Roman" w:cs="Times New Roman"/>
          <w:b/>
          <w:sz w:val="24"/>
          <w:szCs w:val="24"/>
        </w:rPr>
        <w:t>v.b</w:t>
      </w:r>
      <w:proofErr w:type="spellEnd"/>
      <w:r w:rsidR="003E315E" w:rsidRPr="00DD6F9A">
        <w:rPr>
          <w:rFonts w:ascii="Times New Roman" w:hAnsi="Times New Roman" w:cs="Times New Roman"/>
          <w:b/>
          <w:sz w:val="24"/>
          <w:szCs w:val="24"/>
        </w:rPr>
        <w:t>.) özen gösterilmelidir.</w:t>
      </w:r>
      <w:r w:rsidR="003E315E" w:rsidRPr="00DD6F9A">
        <w:rPr>
          <w:rFonts w:ascii="Times New Roman" w:hAnsi="Times New Roman" w:cs="Times New Roman"/>
          <w:sz w:val="24"/>
          <w:szCs w:val="24"/>
        </w:rPr>
        <w:t xml:space="preserve"> Her sembol, metinde ilk geçtiği yerde tanımlanmalıdır.</w:t>
      </w:r>
    </w:p>
    <w:p w:rsidR="003E315E" w:rsidRPr="00DD6F9A" w:rsidRDefault="003E315E" w:rsidP="00DD6F9A">
      <w:pPr>
        <w:jc w:val="both"/>
        <w:rPr>
          <w:rFonts w:ascii="Times New Roman" w:hAnsi="Times New Roman" w:cs="Times New Roman"/>
          <w:b/>
          <w:sz w:val="24"/>
          <w:szCs w:val="24"/>
        </w:rPr>
      </w:pPr>
      <w:r w:rsidRPr="00DD6F9A">
        <w:rPr>
          <w:rFonts w:ascii="Times New Roman" w:hAnsi="Times New Roman" w:cs="Times New Roman"/>
          <w:b/>
          <w:sz w:val="24"/>
          <w:szCs w:val="24"/>
        </w:rPr>
        <w:t>1.6.Metin Kısmı</w:t>
      </w:r>
    </w:p>
    <w:p w:rsidR="003E315E"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 xml:space="preserve">     </w:t>
      </w:r>
      <w:r w:rsidR="003E315E" w:rsidRPr="00DD6F9A">
        <w:rPr>
          <w:rFonts w:ascii="Times New Roman" w:hAnsi="Times New Roman" w:cs="Times New Roman"/>
          <w:sz w:val="24"/>
          <w:szCs w:val="24"/>
        </w:rPr>
        <w:t>Metin kısmı yukarıda verilen bölümlerden oluşur.</w:t>
      </w:r>
    </w:p>
    <w:p w:rsidR="003E315E" w:rsidRPr="00DD6F9A" w:rsidRDefault="003E315E" w:rsidP="00DD6F9A">
      <w:pPr>
        <w:jc w:val="both"/>
        <w:rPr>
          <w:rFonts w:ascii="Times New Roman" w:hAnsi="Times New Roman" w:cs="Times New Roman"/>
          <w:b/>
          <w:sz w:val="24"/>
          <w:szCs w:val="24"/>
        </w:rPr>
      </w:pPr>
      <w:r w:rsidRPr="00DD6F9A">
        <w:rPr>
          <w:rFonts w:ascii="Times New Roman" w:hAnsi="Times New Roman" w:cs="Times New Roman"/>
          <w:b/>
          <w:sz w:val="24"/>
          <w:szCs w:val="24"/>
        </w:rPr>
        <w:t>1.7. Kaynaklar</w:t>
      </w:r>
    </w:p>
    <w:p w:rsid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 xml:space="preserve">     </w:t>
      </w:r>
      <w:r w:rsidR="003E315E" w:rsidRPr="00DD6F9A">
        <w:rPr>
          <w:rFonts w:ascii="Times New Roman" w:hAnsi="Times New Roman" w:cs="Times New Roman"/>
          <w:sz w:val="24"/>
          <w:szCs w:val="24"/>
        </w:rPr>
        <w:t xml:space="preserve">Metin içinde verilen tüm kaynaklar, kaynaklar sayfasında yazılır. Kaynaklar sayfasının </w:t>
      </w:r>
      <w:proofErr w:type="gramStart"/>
      <w:r w:rsidR="003E315E" w:rsidRPr="00DD6F9A">
        <w:rPr>
          <w:rFonts w:ascii="Times New Roman" w:hAnsi="Times New Roman" w:cs="Times New Roman"/>
          <w:sz w:val="24"/>
          <w:szCs w:val="24"/>
        </w:rPr>
        <w:t>düzeni , aşağıda</w:t>
      </w:r>
      <w:proofErr w:type="gramEnd"/>
      <w:r w:rsidR="003E315E" w:rsidRPr="00DD6F9A">
        <w:rPr>
          <w:rFonts w:ascii="Times New Roman" w:hAnsi="Times New Roman" w:cs="Times New Roman"/>
          <w:sz w:val="24"/>
          <w:szCs w:val="24"/>
        </w:rPr>
        <w:t xml:space="preserve"> gösterildiği şekilde oluşturulmalıdır.</w:t>
      </w:r>
    </w:p>
    <w:p w:rsidR="003E315E" w:rsidRPr="00DD6F9A" w:rsidRDefault="003E315E" w:rsidP="00DD6F9A">
      <w:pPr>
        <w:jc w:val="both"/>
        <w:rPr>
          <w:rFonts w:ascii="Times New Roman" w:hAnsi="Times New Roman" w:cs="Times New Roman"/>
          <w:b/>
          <w:sz w:val="24"/>
          <w:szCs w:val="24"/>
        </w:rPr>
      </w:pPr>
      <w:r w:rsidRPr="00DD6F9A">
        <w:rPr>
          <w:rFonts w:ascii="Times New Roman" w:hAnsi="Times New Roman" w:cs="Times New Roman"/>
          <w:b/>
          <w:sz w:val="24"/>
          <w:szCs w:val="24"/>
        </w:rPr>
        <w:lastRenderedPageBreak/>
        <w:t xml:space="preserve">Yazar Soyadı, Adının baş harfi “, Çalışmanın başlığı”, çalışmanın yayınlandığı yer, cilt </w:t>
      </w:r>
      <w:proofErr w:type="spellStart"/>
      <w:r w:rsidRPr="00DD6F9A">
        <w:rPr>
          <w:rFonts w:ascii="Times New Roman" w:hAnsi="Times New Roman" w:cs="Times New Roman"/>
          <w:b/>
          <w:sz w:val="24"/>
          <w:szCs w:val="24"/>
        </w:rPr>
        <w:t>no</w:t>
      </w:r>
      <w:proofErr w:type="spellEnd"/>
      <w:r w:rsidRPr="00DD6F9A">
        <w:rPr>
          <w:rFonts w:ascii="Times New Roman" w:hAnsi="Times New Roman" w:cs="Times New Roman"/>
          <w:b/>
          <w:sz w:val="24"/>
          <w:szCs w:val="24"/>
        </w:rPr>
        <w:t xml:space="preserve">, sayı </w:t>
      </w:r>
      <w:proofErr w:type="spellStart"/>
      <w:r w:rsidRPr="00DD6F9A">
        <w:rPr>
          <w:rFonts w:ascii="Times New Roman" w:hAnsi="Times New Roman" w:cs="Times New Roman"/>
          <w:b/>
          <w:sz w:val="24"/>
          <w:szCs w:val="24"/>
        </w:rPr>
        <w:t>no</w:t>
      </w:r>
      <w:proofErr w:type="spellEnd"/>
      <w:r w:rsidRPr="00DD6F9A">
        <w:rPr>
          <w:rFonts w:ascii="Times New Roman" w:hAnsi="Times New Roman" w:cs="Times New Roman"/>
          <w:b/>
          <w:sz w:val="24"/>
          <w:szCs w:val="24"/>
        </w:rPr>
        <w:t>, sayfa, yıl, Örnek</w:t>
      </w:r>
      <w:proofErr w:type="gramStart"/>
      <w:r w:rsidRPr="00DD6F9A">
        <w:rPr>
          <w:rFonts w:ascii="Times New Roman" w:hAnsi="Times New Roman" w:cs="Times New Roman"/>
          <w:b/>
          <w:sz w:val="24"/>
          <w:szCs w:val="24"/>
        </w:rPr>
        <w:t>:.</w:t>
      </w:r>
      <w:proofErr w:type="gramEnd"/>
    </w:p>
    <w:p w:rsidR="00B52688" w:rsidRDefault="003E315E" w:rsidP="00DD6F9A">
      <w:pPr>
        <w:jc w:val="both"/>
        <w:rPr>
          <w:rFonts w:ascii="Times New Roman" w:hAnsi="Times New Roman" w:cs="Times New Roman"/>
          <w:b/>
          <w:sz w:val="24"/>
          <w:szCs w:val="24"/>
        </w:rPr>
      </w:pPr>
      <w:r w:rsidRPr="00DD6F9A">
        <w:rPr>
          <w:rFonts w:ascii="Times New Roman" w:hAnsi="Times New Roman" w:cs="Times New Roman"/>
          <w:b/>
          <w:sz w:val="24"/>
          <w:szCs w:val="24"/>
        </w:rPr>
        <w:t>2.KAYNAKLAR</w:t>
      </w:r>
    </w:p>
    <w:p w:rsidR="003E315E" w:rsidRPr="00B52688" w:rsidRDefault="00B52688" w:rsidP="00DD6F9A">
      <w:pPr>
        <w:jc w:val="both"/>
        <w:rPr>
          <w:rFonts w:ascii="Times New Roman" w:hAnsi="Times New Roman" w:cs="Times New Roman"/>
          <w:b/>
          <w:sz w:val="24"/>
          <w:szCs w:val="24"/>
        </w:rPr>
      </w:pPr>
      <w:r>
        <w:rPr>
          <w:rFonts w:ascii="Times New Roman" w:hAnsi="Times New Roman" w:cs="Times New Roman"/>
          <w:sz w:val="24"/>
          <w:szCs w:val="24"/>
        </w:rPr>
        <w:t>[</w:t>
      </w:r>
      <w:r w:rsidR="0080356F" w:rsidRPr="00DD6F9A">
        <w:rPr>
          <w:rFonts w:ascii="Times New Roman" w:hAnsi="Times New Roman" w:cs="Times New Roman"/>
          <w:sz w:val="24"/>
          <w:szCs w:val="24"/>
        </w:rPr>
        <w:t>1</w:t>
      </w:r>
      <w:r w:rsidR="00DD6F9A">
        <w:rPr>
          <w:rFonts w:ascii="Times New Roman" w:hAnsi="Times New Roman" w:cs="Times New Roman"/>
          <w:sz w:val="24"/>
          <w:szCs w:val="24"/>
        </w:rPr>
        <w:t>]</w:t>
      </w:r>
      <w:r w:rsidR="0080356F" w:rsidRPr="00DD6F9A">
        <w:rPr>
          <w:rFonts w:ascii="Times New Roman" w:hAnsi="Times New Roman" w:cs="Times New Roman"/>
          <w:sz w:val="24"/>
          <w:szCs w:val="24"/>
        </w:rPr>
        <w:t xml:space="preserve"> Durmuş, A</w:t>
      </w:r>
      <w:proofErr w:type="gramStart"/>
      <w:r w:rsidR="0080356F" w:rsidRPr="00DD6F9A">
        <w:rPr>
          <w:rFonts w:ascii="Times New Roman" w:hAnsi="Times New Roman" w:cs="Times New Roman"/>
          <w:sz w:val="24"/>
          <w:szCs w:val="24"/>
        </w:rPr>
        <w:t>.,</w:t>
      </w:r>
      <w:proofErr w:type="gramEnd"/>
      <w:r w:rsidR="0080356F" w:rsidRPr="00DD6F9A">
        <w:rPr>
          <w:rFonts w:ascii="Times New Roman" w:hAnsi="Times New Roman" w:cs="Times New Roman"/>
          <w:sz w:val="24"/>
          <w:szCs w:val="24"/>
        </w:rPr>
        <w:t xml:space="preserve"> “Betonarme Yapıların Taşıma Gücüne Göre Hesabı”, Mühendislik Haberleri, TMMOB İnşaat Mühendisleri Odası, 305,3-12,1983.</w:t>
      </w:r>
    </w:p>
    <w:p w:rsidR="0080356F" w:rsidRPr="00DD6F9A" w:rsidRDefault="00B52688" w:rsidP="00DD6F9A">
      <w:pPr>
        <w:jc w:val="both"/>
        <w:rPr>
          <w:rFonts w:ascii="Times New Roman" w:hAnsi="Times New Roman" w:cs="Times New Roman"/>
          <w:sz w:val="24"/>
          <w:szCs w:val="24"/>
        </w:rPr>
      </w:pPr>
      <w:r>
        <w:rPr>
          <w:rFonts w:ascii="Times New Roman" w:hAnsi="Times New Roman" w:cs="Times New Roman"/>
          <w:sz w:val="24"/>
          <w:szCs w:val="24"/>
        </w:rPr>
        <w:t>[</w:t>
      </w:r>
      <w:r w:rsidR="0080356F" w:rsidRPr="00DD6F9A">
        <w:rPr>
          <w:rFonts w:ascii="Times New Roman" w:hAnsi="Times New Roman" w:cs="Times New Roman"/>
          <w:sz w:val="24"/>
          <w:szCs w:val="24"/>
        </w:rPr>
        <w:t>2</w:t>
      </w:r>
      <w:r w:rsidR="00DD6F9A">
        <w:rPr>
          <w:rFonts w:ascii="Times New Roman" w:hAnsi="Times New Roman" w:cs="Times New Roman"/>
          <w:sz w:val="24"/>
          <w:szCs w:val="24"/>
        </w:rPr>
        <w:t>]</w:t>
      </w:r>
      <w:r w:rsidR="0080356F" w:rsidRPr="00DD6F9A">
        <w:rPr>
          <w:rFonts w:ascii="Times New Roman" w:hAnsi="Times New Roman" w:cs="Times New Roman"/>
          <w:sz w:val="24"/>
          <w:szCs w:val="24"/>
        </w:rPr>
        <w:t xml:space="preserve"> Yaman, N</w:t>
      </w:r>
      <w:proofErr w:type="gramStart"/>
      <w:r w:rsidR="0080356F" w:rsidRPr="00DD6F9A">
        <w:rPr>
          <w:rFonts w:ascii="Times New Roman" w:hAnsi="Times New Roman" w:cs="Times New Roman"/>
          <w:sz w:val="24"/>
          <w:szCs w:val="24"/>
        </w:rPr>
        <w:t>.,</w:t>
      </w:r>
      <w:proofErr w:type="gram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Erdöl</w:t>
      </w:r>
      <w:proofErr w:type="spellEnd"/>
      <w:r w:rsidR="0080356F" w:rsidRPr="00DD6F9A">
        <w:rPr>
          <w:rFonts w:ascii="Times New Roman" w:hAnsi="Times New Roman" w:cs="Times New Roman"/>
          <w:sz w:val="24"/>
          <w:szCs w:val="24"/>
        </w:rPr>
        <w:t>, R., Çakıroğlu, A. O., “Çözümlü Mukavemet Problemleri” , 120-122,KTÜ Yayınları, 1996.</w:t>
      </w:r>
    </w:p>
    <w:p w:rsidR="0080356F"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w:t>
      </w:r>
      <w:r w:rsidR="0080356F" w:rsidRPr="00DD6F9A">
        <w:rPr>
          <w:rFonts w:ascii="Times New Roman" w:hAnsi="Times New Roman" w:cs="Times New Roman"/>
          <w:sz w:val="24"/>
          <w:szCs w:val="24"/>
        </w:rPr>
        <w:t>3</w:t>
      </w:r>
      <w:r>
        <w:rPr>
          <w:rFonts w:ascii="Times New Roman" w:hAnsi="Times New Roman" w:cs="Times New Roman"/>
          <w:sz w:val="24"/>
          <w:szCs w:val="24"/>
        </w:rPr>
        <w:t>]</w:t>
      </w:r>
      <w:r w:rsidR="0080356F" w:rsidRPr="00DD6F9A">
        <w:rPr>
          <w:rFonts w:ascii="Times New Roman" w:hAnsi="Times New Roman" w:cs="Times New Roman"/>
          <w:sz w:val="24"/>
          <w:szCs w:val="24"/>
        </w:rPr>
        <w:t xml:space="preserve"> Çavuşoğlu, E. N</w:t>
      </w:r>
      <w:proofErr w:type="gramStart"/>
      <w:r w:rsidR="0080356F" w:rsidRPr="00DD6F9A">
        <w:rPr>
          <w:rFonts w:ascii="Times New Roman" w:hAnsi="Times New Roman" w:cs="Times New Roman"/>
          <w:sz w:val="24"/>
          <w:szCs w:val="24"/>
        </w:rPr>
        <w:t>.,</w:t>
      </w:r>
      <w:proofErr w:type="gramEnd"/>
      <w:r w:rsidR="0080356F" w:rsidRPr="00DD6F9A">
        <w:rPr>
          <w:rFonts w:ascii="Times New Roman" w:hAnsi="Times New Roman" w:cs="Times New Roman"/>
          <w:sz w:val="24"/>
          <w:szCs w:val="24"/>
        </w:rPr>
        <w:t xml:space="preserve"> “Döküm Teknolojisi” İ.T.Ü. Kütüphanesi Sayı:1177, 1981.</w:t>
      </w:r>
    </w:p>
    <w:p w:rsidR="0080356F"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w:t>
      </w:r>
      <w:r w:rsidR="0080356F" w:rsidRPr="00DD6F9A">
        <w:rPr>
          <w:rFonts w:ascii="Times New Roman" w:hAnsi="Times New Roman" w:cs="Times New Roman"/>
          <w:sz w:val="24"/>
          <w:szCs w:val="24"/>
        </w:rPr>
        <w:t>4</w:t>
      </w:r>
      <w:r>
        <w:rPr>
          <w:rFonts w:ascii="Times New Roman" w:hAnsi="Times New Roman" w:cs="Times New Roman"/>
          <w:sz w:val="24"/>
          <w:szCs w:val="24"/>
        </w:rPr>
        <w:t>]</w:t>
      </w:r>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Beeley</w:t>
      </w:r>
      <w:proofErr w:type="spellEnd"/>
      <w:r w:rsidR="0080356F" w:rsidRPr="00DD6F9A">
        <w:rPr>
          <w:rFonts w:ascii="Times New Roman" w:hAnsi="Times New Roman" w:cs="Times New Roman"/>
          <w:sz w:val="24"/>
          <w:szCs w:val="24"/>
        </w:rPr>
        <w:t>, P.R. “</w:t>
      </w:r>
      <w:proofErr w:type="spellStart"/>
      <w:r w:rsidR="0080356F" w:rsidRPr="00DD6F9A">
        <w:rPr>
          <w:rFonts w:ascii="Times New Roman" w:hAnsi="Times New Roman" w:cs="Times New Roman"/>
          <w:sz w:val="24"/>
          <w:szCs w:val="24"/>
        </w:rPr>
        <w:t>Foundry</w:t>
      </w:r>
      <w:proofErr w:type="spell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Technology</w:t>
      </w:r>
      <w:proofErr w:type="spell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Newnes-Butterwortus</w:t>
      </w:r>
      <w:proofErr w:type="spellEnd"/>
      <w:r w:rsidR="0080356F" w:rsidRPr="00DD6F9A">
        <w:rPr>
          <w:rFonts w:ascii="Times New Roman" w:hAnsi="Times New Roman" w:cs="Times New Roman"/>
          <w:sz w:val="24"/>
          <w:szCs w:val="24"/>
        </w:rPr>
        <w:t>, 1979.</w:t>
      </w:r>
    </w:p>
    <w:p w:rsidR="0080356F"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w:t>
      </w:r>
      <w:r w:rsidR="0080356F" w:rsidRPr="00DD6F9A">
        <w:rPr>
          <w:rFonts w:ascii="Times New Roman" w:hAnsi="Times New Roman" w:cs="Times New Roman"/>
          <w:sz w:val="24"/>
          <w:szCs w:val="24"/>
        </w:rPr>
        <w:t>5</w:t>
      </w:r>
      <w:r>
        <w:rPr>
          <w:rFonts w:ascii="Times New Roman" w:hAnsi="Times New Roman" w:cs="Times New Roman"/>
          <w:sz w:val="24"/>
          <w:szCs w:val="24"/>
        </w:rPr>
        <w:t>]</w:t>
      </w:r>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Kalpakjian</w:t>
      </w:r>
      <w:proofErr w:type="spellEnd"/>
      <w:r w:rsidR="0080356F" w:rsidRPr="00DD6F9A">
        <w:rPr>
          <w:rFonts w:ascii="Times New Roman" w:hAnsi="Times New Roman" w:cs="Times New Roman"/>
          <w:sz w:val="24"/>
          <w:szCs w:val="24"/>
        </w:rPr>
        <w:t>, S. “</w:t>
      </w:r>
      <w:proofErr w:type="spellStart"/>
      <w:r w:rsidR="0080356F" w:rsidRPr="00DD6F9A">
        <w:rPr>
          <w:rFonts w:ascii="Times New Roman" w:hAnsi="Times New Roman" w:cs="Times New Roman"/>
          <w:sz w:val="24"/>
          <w:szCs w:val="24"/>
        </w:rPr>
        <w:t>Manufacturing</w:t>
      </w:r>
      <w:proofErr w:type="spell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Engineering</w:t>
      </w:r>
      <w:proofErr w:type="spell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Technology”Addison-Wesley</w:t>
      </w:r>
      <w:proofErr w:type="spell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Aub</w:t>
      </w:r>
      <w:proofErr w:type="spellEnd"/>
      <w:r w:rsidR="0080356F" w:rsidRPr="00DD6F9A">
        <w:rPr>
          <w:rFonts w:ascii="Times New Roman" w:hAnsi="Times New Roman" w:cs="Times New Roman"/>
          <w:sz w:val="24"/>
          <w:szCs w:val="24"/>
        </w:rPr>
        <w:t xml:space="preserve">. </w:t>
      </w:r>
      <w:proofErr w:type="spellStart"/>
      <w:r w:rsidR="0080356F" w:rsidRPr="00DD6F9A">
        <w:rPr>
          <w:rFonts w:ascii="Times New Roman" w:hAnsi="Times New Roman" w:cs="Times New Roman"/>
          <w:sz w:val="24"/>
          <w:szCs w:val="24"/>
        </w:rPr>
        <w:t>Co</w:t>
      </w:r>
      <w:proofErr w:type="spellEnd"/>
      <w:r w:rsidR="0080356F" w:rsidRPr="00DD6F9A">
        <w:rPr>
          <w:rFonts w:ascii="Times New Roman" w:hAnsi="Times New Roman" w:cs="Times New Roman"/>
          <w:sz w:val="24"/>
          <w:szCs w:val="24"/>
        </w:rPr>
        <w:t xml:space="preserve">. Reading </w:t>
      </w:r>
      <w:proofErr w:type="spellStart"/>
      <w:r w:rsidR="0080356F" w:rsidRPr="00DD6F9A">
        <w:rPr>
          <w:rFonts w:ascii="Times New Roman" w:hAnsi="Times New Roman" w:cs="Times New Roman"/>
          <w:sz w:val="24"/>
          <w:szCs w:val="24"/>
        </w:rPr>
        <w:t>Massachussets</w:t>
      </w:r>
      <w:proofErr w:type="spellEnd"/>
      <w:r w:rsidR="0080356F" w:rsidRPr="00DD6F9A">
        <w:rPr>
          <w:rFonts w:ascii="Times New Roman" w:hAnsi="Times New Roman" w:cs="Times New Roman"/>
          <w:sz w:val="24"/>
          <w:szCs w:val="24"/>
        </w:rPr>
        <w:t>, 1989.</w:t>
      </w:r>
    </w:p>
    <w:p w:rsidR="0080356F" w:rsidRPr="00DD6F9A" w:rsidRDefault="00DD6F9A" w:rsidP="00DD6F9A">
      <w:pPr>
        <w:jc w:val="both"/>
        <w:rPr>
          <w:rFonts w:ascii="Times New Roman" w:hAnsi="Times New Roman" w:cs="Times New Roman"/>
          <w:sz w:val="24"/>
          <w:szCs w:val="24"/>
        </w:rPr>
      </w:pPr>
      <w:r>
        <w:rPr>
          <w:rFonts w:ascii="Times New Roman" w:hAnsi="Times New Roman" w:cs="Times New Roman"/>
          <w:sz w:val="24"/>
          <w:szCs w:val="24"/>
        </w:rPr>
        <w:t>[</w:t>
      </w:r>
      <w:r w:rsidR="0080356F" w:rsidRPr="00DD6F9A">
        <w:rPr>
          <w:rFonts w:ascii="Times New Roman" w:hAnsi="Times New Roman" w:cs="Times New Roman"/>
          <w:sz w:val="24"/>
          <w:szCs w:val="24"/>
        </w:rPr>
        <w:t>6</w:t>
      </w:r>
      <w:r>
        <w:rPr>
          <w:rFonts w:ascii="Times New Roman" w:hAnsi="Times New Roman" w:cs="Times New Roman"/>
          <w:sz w:val="24"/>
          <w:szCs w:val="24"/>
        </w:rPr>
        <w:t>]</w:t>
      </w:r>
      <w:r w:rsidR="0080356F" w:rsidRPr="00DD6F9A">
        <w:rPr>
          <w:rFonts w:ascii="Times New Roman" w:hAnsi="Times New Roman" w:cs="Times New Roman"/>
          <w:sz w:val="24"/>
          <w:szCs w:val="24"/>
        </w:rPr>
        <w:t xml:space="preserve"> Arslan, F. “Malzemelerin </w:t>
      </w:r>
      <w:proofErr w:type="spellStart"/>
      <w:r w:rsidR="0080356F" w:rsidRPr="00DD6F9A">
        <w:rPr>
          <w:rFonts w:ascii="Times New Roman" w:hAnsi="Times New Roman" w:cs="Times New Roman"/>
          <w:sz w:val="24"/>
          <w:szCs w:val="24"/>
        </w:rPr>
        <w:t>Karakterizasyonu</w:t>
      </w:r>
      <w:proofErr w:type="spellEnd"/>
      <w:r w:rsidR="0080356F" w:rsidRPr="00DD6F9A">
        <w:rPr>
          <w:rFonts w:ascii="Times New Roman" w:hAnsi="Times New Roman" w:cs="Times New Roman"/>
          <w:sz w:val="24"/>
          <w:szCs w:val="24"/>
        </w:rPr>
        <w:t xml:space="preserve">” Ders Notları KTÜ, Met. Ve </w:t>
      </w:r>
      <w:proofErr w:type="spellStart"/>
      <w:r w:rsidR="0080356F" w:rsidRPr="00DD6F9A">
        <w:rPr>
          <w:rFonts w:ascii="Times New Roman" w:hAnsi="Times New Roman" w:cs="Times New Roman"/>
          <w:sz w:val="24"/>
          <w:szCs w:val="24"/>
        </w:rPr>
        <w:t>Malz</w:t>
      </w:r>
      <w:proofErr w:type="spellEnd"/>
      <w:r w:rsidR="0080356F" w:rsidRPr="00DD6F9A">
        <w:rPr>
          <w:rFonts w:ascii="Times New Roman" w:hAnsi="Times New Roman" w:cs="Times New Roman"/>
          <w:sz w:val="24"/>
          <w:szCs w:val="24"/>
        </w:rPr>
        <w:t>. Müh. Bölümü, 2008.</w:t>
      </w:r>
    </w:p>
    <w:p w:rsidR="0080356F" w:rsidRPr="00DD6F9A" w:rsidRDefault="00DD6F9A" w:rsidP="00DD6F9A">
      <w:pPr>
        <w:jc w:val="both"/>
        <w:rPr>
          <w:rFonts w:ascii="Times New Roman" w:hAnsi="Times New Roman" w:cs="Times New Roman"/>
        </w:rPr>
      </w:pPr>
      <w:r>
        <w:rPr>
          <w:rFonts w:ascii="Times New Roman" w:hAnsi="Times New Roman" w:cs="Times New Roman"/>
          <w:sz w:val="24"/>
          <w:szCs w:val="24"/>
        </w:rPr>
        <w:t>[</w:t>
      </w:r>
      <w:r w:rsidR="0080356F" w:rsidRPr="00DD6F9A">
        <w:rPr>
          <w:rFonts w:ascii="Times New Roman" w:hAnsi="Times New Roman" w:cs="Times New Roman"/>
          <w:sz w:val="24"/>
          <w:szCs w:val="24"/>
        </w:rPr>
        <w:t>7</w:t>
      </w:r>
      <w:r>
        <w:rPr>
          <w:rFonts w:ascii="Times New Roman" w:hAnsi="Times New Roman" w:cs="Times New Roman"/>
          <w:sz w:val="24"/>
          <w:szCs w:val="24"/>
        </w:rPr>
        <w:t>]</w:t>
      </w:r>
      <w:r w:rsidR="0080356F" w:rsidRPr="00DD6F9A">
        <w:rPr>
          <w:rFonts w:ascii="Times New Roman" w:hAnsi="Times New Roman" w:cs="Times New Roman"/>
          <w:sz w:val="24"/>
          <w:szCs w:val="24"/>
        </w:rPr>
        <w:t xml:space="preserve"> Çuvalcı, </w:t>
      </w:r>
      <w:proofErr w:type="spellStart"/>
      <w:r w:rsidR="0080356F" w:rsidRPr="00DD6F9A">
        <w:rPr>
          <w:rFonts w:ascii="Times New Roman" w:hAnsi="Times New Roman" w:cs="Times New Roman"/>
          <w:sz w:val="24"/>
          <w:szCs w:val="24"/>
        </w:rPr>
        <w:t>H.”Çekme</w:t>
      </w:r>
      <w:proofErr w:type="spellEnd"/>
      <w:r w:rsidR="0080356F" w:rsidRPr="00DD6F9A">
        <w:rPr>
          <w:rFonts w:ascii="Times New Roman" w:hAnsi="Times New Roman" w:cs="Times New Roman"/>
          <w:sz w:val="24"/>
          <w:szCs w:val="24"/>
        </w:rPr>
        <w:t xml:space="preserve"> Deneyi Deney Föyü” KTÜ, </w:t>
      </w:r>
      <w:proofErr w:type="spellStart"/>
      <w:r w:rsidR="0080356F" w:rsidRPr="00DD6F9A">
        <w:rPr>
          <w:rFonts w:ascii="Times New Roman" w:hAnsi="Times New Roman" w:cs="Times New Roman"/>
          <w:sz w:val="24"/>
          <w:szCs w:val="24"/>
        </w:rPr>
        <w:t>Metalurji</w:t>
      </w:r>
      <w:proofErr w:type="spellEnd"/>
      <w:r w:rsidR="0080356F" w:rsidRPr="00DD6F9A">
        <w:rPr>
          <w:rFonts w:ascii="Times New Roman" w:hAnsi="Times New Roman" w:cs="Times New Roman"/>
          <w:sz w:val="24"/>
          <w:szCs w:val="24"/>
        </w:rPr>
        <w:t xml:space="preserve"> ve Malzeme Mühendisliği Bölümü 2009.</w:t>
      </w:r>
    </w:p>
    <w:p w:rsidR="0080356F" w:rsidRDefault="0080356F" w:rsidP="00DD6F9A">
      <w:pPr>
        <w:jc w:val="both"/>
      </w:pPr>
    </w:p>
    <w:p w:rsidR="0080356F" w:rsidRDefault="0080356F" w:rsidP="003E315E"/>
    <w:p w:rsidR="0080356F" w:rsidRDefault="0080356F" w:rsidP="003E315E"/>
    <w:p w:rsidR="0080356F" w:rsidRDefault="0080356F" w:rsidP="003E315E"/>
    <w:p w:rsidR="0080356F" w:rsidRDefault="0080356F" w:rsidP="003E315E"/>
    <w:p w:rsidR="0080356F" w:rsidRDefault="0080356F" w:rsidP="003E315E"/>
    <w:p w:rsidR="0080356F" w:rsidRDefault="0080356F" w:rsidP="003E315E"/>
    <w:p w:rsidR="00B52688" w:rsidRDefault="00B52688" w:rsidP="00DD6F9A">
      <w:pPr>
        <w:jc w:val="center"/>
      </w:pPr>
    </w:p>
    <w:p w:rsidR="00B52688" w:rsidRDefault="00B52688" w:rsidP="00DD6F9A">
      <w:pPr>
        <w:jc w:val="center"/>
      </w:pPr>
    </w:p>
    <w:p w:rsidR="00B52688" w:rsidRDefault="00B52688" w:rsidP="00DD6F9A">
      <w:pPr>
        <w:jc w:val="center"/>
      </w:pPr>
    </w:p>
    <w:p w:rsidR="00B52688" w:rsidRDefault="00B52688" w:rsidP="00DD6F9A">
      <w:pPr>
        <w:jc w:val="center"/>
      </w:pPr>
    </w:p>
    <w:p w:rsidR="00B52688" w:rsidRDefault="00B52688" w:rsidP="00DD6F9A">
      <w:pPr>
        <w:jc w:val="center"/>
      </w:pPr>
    </w:p>
    <w:p w:rsidR="00B52688" w:rsidRDefault="00B52688" w:rsidP="00DD6F9A">
      <w:pPr>
        <w:jc w:val="center"/>
      </w:pPr>
    </w:p>
    <w:p w:rsidR="00B52688" w:rsidRDefault="00B52688" w:rsidP="00DD6F9A">
      <w:pPr>
        <w:jc w:val="center"/>
      </w:pPr>
    </w:p>
    <w:p w:rsidR="00B52688" w:rsidRDefault="00B52688" w:rsidP="00DD6F9A">
      <w:pPr>
        <w:jc w:val="center"/>
      </w:pP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lastRenderedPageBreak/>
        <w:t>(Dış kapak)</w:t>
      </w: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t>KARADENİZ TEKNİK ÜNİVERSİTESİ</w:t>
      </w: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t>MÜHENDİSLİK FAKÜLTESİ</w:t>
      </w: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t>METALURJİ VE MALZEME MÜHENDİSLİĞİ BÖLÜMÜ</w:t>
      </w: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t>LABORATUAR RAPORU</w:t>
      </w:r>
    </w:p>
    <w:p w:rsidR="0080356F" w:rsidRPr="00B52688" w:rsidRDefault="0080356F" w:rsidP="00DD6F9A">
      <w:pPr>
        <w:jc w:val="center"/>
        <w:rPr>
          <w:rFonts w:ascii="Times New Roman" w:hAnsi="Times New Roman" w:cs="Times New Roman"/>
          <w:sz w:val="28"/>
          <w:szCs w:val="28"/>
        </w:rPr>
      </w:pPr>
    </w:p>
    <w:p w:rsidR="0080356F" w:rsidRPr="00B52688" w:rsidRDefault="0080356F" w:rsidP="00DD6F9A">
      <w:pPr>
        <w:jc w:val="center"/>
        <w:rPr>
          <w:rFonts w:ascii="Times New Roman" w:hAnsi="Times New Roman" w:cs="Times New Roman"/>
          <w:sz w:val="28"/>
          <w:szCs w:val="28"/>
        </w:rPr>
      </w:pPr>
    </w:p>
    <w:p w:rsidR="0080356F" w:rsidRPr="00B52688" w:rsidRDefault="0080356F" w:rsidP="00B52688">
      <w:pPr>
        <w:rPr>
          <w:rFonts w:ascii="Times New Roman" w:hAnsi="Times New Roman" w:cs="Times New Roman"/>
          <w:sz w:val="28"/>
          <w:szCs w:val="28"/>
        </w:rPr>
      </w:pPr>
    </w:p>
    <w:p w:rsidR="0080356F" w:rsidRDefault="0080356F" w:rsidP="00DD6F9A">
      <w:pPr>
        <w:jc w:val="center"/>
        <w:rPr>
          <w:rFonts w:ascii="Times New Roman" w:hAnsi="Times New Roman" w:cs="Times New Roman"/>
          <w:sz w:val="28"/>
          <w:szCs w:val="28"/>
        </w:rPr>
      </w:pPr>
    </w:p>
    <w:p w:rsidR="00B52688" w:rsidRPr="00B52688" w:rsidRDefault="00B52688" w:rsidP="00DD6F9A">
      <w:pPr>
        <w:jc w:val="center"/>
        <w:rPr>
          <w:rFonts w:ascii="Times New Roman" w:hAnsi="Times New Roman" w:cs="Times New Roman"/>
          <w:sz w:val="28"/>
          <w:szCs w:val="28"/>
        </w:rPr>
      </w:pP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t>DENEYİN ADI</w:t>
      </w:r>
    </w:p>
    <w:p w:rsidR="0080356F" w:rsidRPr="00B52688" w:rsidRDefault="0080356F" w:rsidP="00DD6F9A">
      <w:pPr>
        <w:jc w:val="center"/>
        <w:rPr>
          <w:rFonts w:ascii="Times New Roman" w:hAnsi="Times New Roman" w:cs="Times New Roman"/>
          <w:sz w:val="28"/>
          <w:szCs w:val="28"/>
        </w:rPr>
      </w:pPr>
    </w:p>
    <w:p w:rsidR="0080356F" w:rsidRPr="00B52688" w:rsidRDefault="0080356F" w:rsidP="00DD6F9A">
      <w:pPr>
        <w:jc w:val="center"/>
        <w:rPr>
          <w:rFonts w:ascii="Times New Roman" w:hAnsi="Times New Roman" w:cs="Times New Roman"/>
          <w:sz w:val="28"/>
          <w:szCs w:val="28"/>
        </w:rPr>
      </w:pPr>
    </w:p>
    <w:p w:rsidR="0080356F" w:rsidRPr="00B52688" w:rsidRDefault="0080356F" w:rsidP="00DD6F9A">
      <w:pPr>
        <w:jc w:val="center"/>
        <w:rPr>
          <w:rFonts w:ascii="Times New Roman" w:hAnsi="Times New Roman" w:cs="Times New Roman"/>
          <w:sz w:val="28"/>
          <w:szCs w:val="28"/>
        </w:rPr>
      </w:pPr>
    </w:p>
    <w:p w:rsidR="0080356F" w:rsidRPr="00B52688" w:rsidRDefault="0080356F" w:rsidP="00DD6F9A">
      <w:pPr>
        <w:jc w:val="center"/>
        <w:rPr>
          <w:rFonts w:ascii="Times New Roman" w:hAnsi="Times New Roman" w:cs="Times New Roman"/>
          <w:sz w:val="28"/>
          <w:szCs w:val="28"/>
        </w:rPr>
      </w:pPr>
      <w:r w:rsidRPr="00B52688">
        <w:rPr>
          <w:rFonts w:ascii="Times New Roman" w:hAnsi="Times New Roman" w:cs="Times New Roman"/>
          <w:sz w:val="28"/>
          <w:szCs w:val="28"/>
        </w:rPr>
        <w:t>AD VE SOYAD</w:t>
      </w:r>
    </w:p>
    <w:p w:rsidR="00DD6F9A" w:rsidRPr="00B52688" w:rsidRDefault="00DD6F9A" w:rsidP="00DD6F9A">
      <w:pPr>
        <w:jc w:val="center"/>
        <w:rPr>
          <w:rFonts w:ascii="Times New Roman" w:hAnsi="Times New Roman" w:cs="Times New Roman"/>
          <w:sz w:val="28"/>
          <w:szCs w:val="28"/>
        </w:rPr>
      </w:pPr>
      <w:r w:rsidRPr="00B52688">
        <w:rPr>
          <w:rFonts w:ascii="Times New Roman" w:hAnsi="Times New Roman" w:cs="Times New Roman"/>
          <w:sz w:val="28"/>
          <w:szCs w:val="28"/>
        </w:rPr>
        <w:t>ÖĞRENCİ NO</w:t>
      </w:r>
    </w:p>
    <w:p w:rsidR="00DD6F9A" w:rsidRPr="00B52688" w:rsidRDefault="00DD6F9A" w:rsidP="00DD6F9A">
      <w:pPr>
        <w:jc w:val="center"/>
        <w:rPr>
          <w:rFonts w:ascii="Times New Roman" w:hAnsi="Times New Roman" w:cs="Times New Roman"/>
          <w:sz w:val="28"/>
          <w:szCs w:val="28"/>
        </w:rPr>
      </w:pPr>
    </w:p>
    <w:p w:rsidR="00DD6F9A" w:rsidRPr="00B52688" w:rsidRDefault="00DD6F9A" w:rsidP="00DD6F9A">
      <w:pPr>
        <w:jc w:val="center"/>
        <w:rPr>
          <w:rFonts w:ascii="Times New Roman" w:hAnsi="Times New Roman" w:cs="Times New Roman"/>
          <w:sz w:val="28"/>
          <w:szCs w:val="28"/>
        </w:rPr>
      </w:pPr>
    </w:p>
    <w:p w:rsidR="00DD6F9A" w:rsidRPr="00B52688" w:rsidRDefault="00DD6F9A" w:rsidP="00DD6F9A">
      <w:pPr>
        <w:jc w:val="center"/>
        <w:rPr>
          <w:rFonts w:ascii="Times New Roman" w:hAnsi="Times New Roman" w:cs="Times New Roman"/>
          <w:sz w:val="28"/>
          <w:szCs w:val="28"/>
        </w:rPr>
      </w:pPr>
    </w:p>
    <w:p w:rsidR="00DD6F9A" w:rsidRPr="00B52688" w:rsidRDefault="00DD6F9A" w:rsidP="00DD6F9A">
      <w:pPr>
        <w:jc w:val="center"/>
        <w:rPr>
          <w:rFonts w:ascii="Times New Roman" w:hAnsi="Times New Roman" w:cs="Times New Roman"/>
          <w:sz w:val="28"/>
          <w:szCs w:val="28"/>
        </w:rPr>
      </w:pPr>
    </w:p>
    <w:p w:rsidR="00DD6F9A" w:rsidRPr="00B52688" w:rsidRDefault="00DD6F9A" w:rsidP="00DD6F9A">
      <w:pPr>
        <w:jc w:val="center"/>
        <w:rPr>
          <w:rFonts w:ascii="Times New Roman" w:hAnsi="Times New Roman" w:cs="Times New Roman"/>
          <w:sz w:val="28"/>
          <w:szCs w:val="28"/>
        </w:rPr>
      </w:pPr>
    </w:p>
    <w:p w:rsidR="00B52688" w:rsidRDefault="00B52688" w:rsidP="00B52688">
      <w:pPr>
        <w:rPr>
          <w:rFonts w:ascii="Times New Roman" w:hAnsi="Times New Roman" w:cs="Times New Roman"/>
          <w:sz w:val="28"/>
          <w:szCs w:val="28"/>
        </w:rPr>
      </w:pPr>
    </w:p>
    <w:p w:rsidR="00B52688" w:rsidRPr="00B52688" w:rsidRDefault="00B52688" w:rsidP="00B52688">
      <w:pPr>
        <w:rPr>
          <w:rFonts w:ascii="Times New Roman" w:hAnsi="Times New Roman" w:cs="Times New Roman"/>
          <w:sz w:val="28"/>
          <w:szCs w:val="28"/>
        </w:rPr>
      </w:pPr>
    </w:p>
    <w:p w:rsidR="00B52688" w:rsidRPr="00DD532A" w:rsidRDefault="00DD6F9A" w:rsidP="00DD532A">
      <w:pPr>
        <w:jc w:val="center"/>
        <w:rPr>
          <w:rFonts w:ascii="Times New Roman" w:hAnsi="Times New Roman" w:cs="Times New Roman"/>
          <w:sz w:val="28"/>
          <w:szCs w:val="28"/>
        </w:rPr>
      </w:pPr>
      <w:r w:rsidRPr="00B52688">
        <w:rPr>
          <w:rFonts w:ascii="Times New Roman" w:hAnsi="Times New Roman" w:cs="Times New Roman"/>
          <w:sz w:val="28"/>
          <w:szCs w:val="28"/>
        </w:rPr>
        <w:t>DÖNEM YIL</w:t>
      </w:r>
    </w:p>
    <w:sectPr w:rsidR="00B52688" w:rsidRPr="00DD532A" w:rsidSect="00B21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D7207"/>
    <w:multiLevelType w:val="multilevel"/>
    <w:tmpl w:val="5A5E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5C4125"/>
    <w:multiLevelType w:val="hybridMultilevel"/>
    <w:tmpl w:val="3F46BF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2NTU2MTK2NDY0MzNV0lEKTi0uzszPAykwrAUA1YcYACwAAAA="/>
  </w:docVars>
  <w:rsids>
    <w:rsidRoot w:val="00912AC2"/>
    <w:rsid w:val="00220819"/>
    <w:rsid w:val="002E430C"/>
    <w:rsid w:val="003E315E"/>
    <w:rsid w:val="00467A90"/>
    <w:rsid w:val="005E761B"/>
    <w:rsid w:val="0080356F"/>
    <w:rsid w:val="00912AC2"/>
    <w:rsid w:val="00B2153D"/>
    <w:rsid w:val="00B51022"/>
    <w:rsid w:val="00B52688"/>
    <w:rsid w:val="00DD532A"/>
    <w:rsid w:val="00DD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98520-4E75-4BEC-B2D0-16176632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7A90"/>
    <w:pPr>
      <w:ind w:left="720"/>
      <w:contextualSpacing/>
    </w:pPr>
  </w:style>
  <w:style w:type="paragraph" w:styleId="BalonMetni">
    <w:name w:val="Balloon Text"/>
    <w:basedOn w:val="Normal"/>
    <w:link w:val="BalonMetniChar"/>
    <w:uiPriority w:val="99"/>
    <w:semiHidden/>
    <w:unhideWhenUsed/>
    <w:rsid w:val="00B510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6039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Hipek</cp:lastModifiedBy>
  <cp:revision>2</cp:revision>
  <dcterms:created xsi:type="dcterms:W3CDTF">2017-03-30T13:49:00Z</dcterms:created>
  <dcterms:modified xsi:type="dcterms:W3CDTF">2017-03-30T13:49:00Z</dcterms:modified>
</cp:coreProperties>
</file>