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67" w:rsidRDefault="003F7C67">
      <w:pPr>
        <w:spacing w:before="17" w:line="240" w:lineRule="exact"/>
        <w:rPr>
          <w:sz w:val="24"/>
          <w:szCs w:val="24"/>
        </w:rPr>
      </w:pPr>
    </w:p>
    <w:tbl>
      <w:tblPr>
        <w:tblW w:w="9444" w:type="dxa"/>
        <w:tblInd w:w="103" w:type="dxa"/>
        <w:tblBorders>
          <w:bottom w:val="single" w:sz="4" w:space="0" w:color="00000A"/>
          <w:insideH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0"/>
        <w:gridCol w:w="714"/>
        <w:gridCol w:w="1269"/>
        <w:gridCol w:w="348"/>
        <w:gridCol w:w="1068"/>
        <w:gridCol w:w="1136"/>
        <w:gridCol w:w="273"/>
        <w:gridCol w:w="11"/>
        <w:gridCol w:w="1892"/>
      </w:tblGrid>
      <w:tr w:rsidR="003F7C67">
        <w:trPr>
          <w:trHeight w:hRule="exact" w:val="2022"/>
        </w:trPr>
        <w:tc>
          <w:tcPr>
            <w:tcW w:w="2733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3F7C67" w:rsidRDefault="00983A38">
            <w:pPr>
              <w:spacing w:before="9" w:line="18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7120" cy="1223645"/>
                  <wp:effectExtent l="0" t="0" r="0" b="0"/>
                  <wp:docPr id="1" name="Resim 2" descr="KARADENİZ TEKNİK ÜNİVERSİTES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2" descr="KARADENİZ TEKNİK ÜNİVERSİ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.C</w:t>
            </w:r>
            <w:r>
              <w:rPr>
                <w:sz w:val="22"/>
                <w:szCs w:val="22"/>
              </w:rPr>
              <w:t>.</w:t>
            </w:r>
          </w:p>
          <w:p w:rsidR="003F7C67" w:rsidRDefault="00983A3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 xml:space="preserve">KARADENİZ TEKNİK </w:t>
            </w:r>
            <w:r>
              <w:rPr>
                <w:spacing w:val="1"/>
                <w:sz w:val="22"/>
                <w:szCs w:val="22"/>
              </w:rPr>
              <w:t>Ü</w:t>
            </w:r>
            <w:r>
              <w:rPr>
                <w:spacing w:val="5"/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İ</w:t>
            </w:r>
            <w:r>
              <w:rPr>
                <w:spacing w:val="1"/>
                <w:sz w:val="22"/>
                <w:szCs w:val="22"/>
              </w:rPr>
              <w:t>VE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İ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İ</w:t>
            </w:r>
          </w:p>
          <w:p w:rsidR="003F7C67" w:rsidRDefault="00983A38">
            <w:pPr>
              <w:spacing w:line="360" w:lineRule="auto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TEKNOLOJİ FAKÜLTESİ</w:t>
            </w:r>
          </w:p>
          <w:p w:rsidR="003F7C67" w:rsidRDefault="00983A38">
            <w:pPr>
              <w:spacing w:line="360" w:lineRule="auto"/>
              <w:ind w:firstLine="1"/>
              <w:jc w:val="center"/>
            </w:pPr>
            <w:r>
              <w:rPr>
                <w:sz w:val="22"/>
                <w:szCs w:val="22"/>
              </w:rPr>
              <w:t>YAZILIM MÜHENDİSLİĞİ BÖLÜMÜ</w:t>
            </w:r>
          </w:p>
          <w:p w:rsidR="003F7C67" w:rsidRDefault="00983A38">
            <w:pPr>
              <w:spacing w:line="360" w:lineRule="auto"/>
              <w:jc w:val="center"/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Ş</w:t>
            </w:r>
            <w:r>
              <w:rPr>
                <w:b/>
                <w:spacing w:val="2"/>
                <w:sz w:val="22"/>
                <w:szCs w:val="22"/>
              </w:rPr>
              <w:t>ŞİZLİK FONU KATKISI BİLGİ FORMU</w:t>
            </w:r>
          </w:p>
          <w:p w:rsidR="003F7C67" w:rsidRDefault="003F7C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spacing w:line="200" w:lineRule="exact"/>
            </w:pPr>
          </w:p>
          <w:p w:rsidR="003F7C67" w:rsidRDefault="003F7C67">
            <w:pPr>
              <w:spacing w:line="200" w:lineRule="exact"/>
            </w:pPr>
          </w:p>
          <w:p w:rsidR="003F7C67" w:rsidRDefault="003F7C67">
            <w:pPr>
              <w:spacing w:before="10" w:line="220" w:lineRule="exact"/>
              <w:rPr>
                <w:sz w:val="22"/>
                <w:szCs w:val="22"/>
              </w:rPr>
            </w:pPr>
          </w:p>
          <w:p w:rsidR="003F7C67" w:rsidRDefault="00983A38">
            <w:pPr>
              <w:ind w:left="3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OĞ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</w:t>
            </w:r>
          </w:p>
        </w:tc>
      </w:tr>
      <w:tr w:rsidR="003F7C6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6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pacing w:val="-3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5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C</w:t>
            </w:r>
            <w:r>
              <w:rPr>
                <w:b/>
                <w:spacing w:val="-6"/>
                <w:sz w:val="22"/>
                <w:szCs w:val="22"/>
              </w:rPr>
              <w:t>İ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>
        <w:trPr>
          <w:trHeight w:hRule="exact" w:val="348"/>
        </w:trPr>
        <w:tc>
          <w:tcPr>
            <w:tcW w:w="26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T.</w:t>
            </w:r>
            <w:r>
              <w:rPr>
                <w:spacing w:val="-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 K</w:t>
            </w:r>
            <w:r>
              <w:rPr>
                <w:spacing w:val="-4"/>
                <w:sz w:val="22"/>
                <w:szCs w:val="22"/>
              </w:rPr>
              <w:t>imli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6760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8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Doğum Tarihi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Sigorta Başlangıç Tarihi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Bölümü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348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Öğ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Öğ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ıl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F7C6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1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F7C67">
        <w:trPr>
          <w:trHeight w:hRule="exact" w:val="730"/>
        </w:trPr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spacing w:before="7" w:line="100" w:lineRule="exact"/>
              <w:rPr>
                <w:sz w:val="22"/>
                <w:szCs w:val="22"/>
              </w:rPr>
            </w:pPr>
          </w:p>
          <w:p w:rsidR="003F7C67" w:rsidRDefault="003F7C67">
            <w:pPr>
              <w:spacing w:line="200" w:lineRule="exact"/>
              <w:rPr>
                <w:sz w:val="22"/>
                <w:szCs w:val="22"/>
              </w:rPr>
            </w:pPr>
          </w:p>
          <w:p w:rsidR="003F7C67" w:rsidRDefault="00983A3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İ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tgah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7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>
        <w:trPr>
          <w:trHeight w:hRule="exact" w:val="283"/>
        </w:trPr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>
            <w:pPr>
              <w:rPr>
                <w:sz w:val="16"/>
                <w:szCs w:val="16"/>
              </w:rPr>
            </w:pPr>
          </w:p>
        </w:tc>
        <w:tc>
          <w:tcPr>
            <w:tcW w:w="6760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/>
        </w:tc>
      </w:tr>
      <w:tr w:rsidR="003F7C67">
        <w:trPr>
          <w:trHeight w:hRule="exact" w:val="283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jc w:val="center"/>
              <w:rPr>
                <w:b/>
              </w:rPr>
            </w:pPr>
            <w:r>
              <w:rPr>
                <w:b/>
              </w:rPr>
              <w:t>BU KISMI DOLDURMADAN ÖNCE İKİNCİ SAYFAYI DİKKATLİCE OKUYUNUZ</w:t>
            </w:r>
          </w:p>
        </w:tc>
      </w:tr>
      <w:tr w:rsidR="003F7C6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İşyeri/Kurum 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Çalışan Sayısı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IBAN NUMARASI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Vergi Numarası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1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3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4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ş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Bitiş Tarihi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Staj Süresi (Gün)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983A38">
            <w:pPr>
              <w:rPr>
                <w:b/>
              </w:rPr>
            </w:pPr>
            <w:r>
              <w:rPr>
                <w:b/>
              </w:rPr>
              <w:t xml:space="preserve">  Devam etmediği gün sayısı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3F7C67"/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983A38">
            <w:pPr>
              <w:rPr>
                <w:b/>
              </w:rPr>
            </w:pPr>
            <w:r>
              <w:rPr>
                <w:b/>
              </w:rPr>
              <w:t xml:space="preserve">  Staj Yaptığı Gün Sayısı</w:t>
            </w:r>
          </w:p>
        </w:tc>
        <w:tc>
          <w:tcPr>
            <w:tcW w:w="2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3F7C67"/>
        </w:tc>
      </w:tr>
      <w:tr w:rsidR="003F7C6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>
            <w:pPr>
              <w:rPr>
                <w:b/>
                <w:sz w:val="22"/>
                <w:szCs w:val="22"/>
              </w:rPr>
            </w:pPr>
          </w:p>
          <w:p w:rsidR="003F7C67" w:rsidRDefault="003F7C67">
            <w:pPr>
              <w:rPr>
                <w:b/>
                <w:sz w:val="22"/>
                <w:szCs w:val="22"/>
              </w:rPr>
            </w:pPr>
          </w:p>
          <w:p w:rsidR="003F7C67" w:rsidRDefault="003F7C67">
            <w:pPr>
              <w:rPr>
                <w:b/>
                <w:sz w:val="22"/>
                <w:szCs w:val="22"/>
              </w:rPr>
            </w:pPr>
          </w:p>
        </w:tc>
        <w:tc>
          <w:tcPr>
            <w:tcW w:w="671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>
            <w:pPr>
              <w:rPr>
                <w:sz w:val="16"/>
                <w:szCs w:val="16"/>
              </w:rPr>
            </w:pPr>
          </w:p>
        </w:tc>
      </w:tr>
      <w:tr w:rsidR="003F7C67">
        <w:trPr>
          <w:trHeight w:hRule="exact" w:val="908"/>
        </w:trPr>
        <w:tc>
          <w:tcPr>
            <w:tcW w:w="6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ÖĞRENCİYE ÖDENEN TOPLAM ÜCRET</w:t>
            </w:r>
          </w:p>
          <w:p w:rsidR="003F7C67" w:rsidRDefault="00983A38">
            <w:pPr>
              <w:rPr>
                <w:b/>
                <w:color w:val="100C0E"/>
                <w:sz w:val="18"/>
                <w:szCs w:val="18"/>
              </w:rPr>
            </w:pPr>
            <w:r>
              <w:rPr>
                <w:b/>
                <w:color w:val="100C0E"/>
                <w:sz w:val="18"/>
                <w:szCs w:val="18"/>
              </w:rPr>
              <w:t xml:space="preserve">(Devlet katkısından yararlanabilmek için öğrenciye ödenmesi </w:t>
            </w:r>
            <w:r w:rsidR="006A3A56">
              <w:rPr>
                <w:b/>
                <w:color w:val="100C0E"/>
                <w:sz w:val="18"/>
                <w:szCs w:val="18"/>
              </w:rPr>
              <w:t>gereken günlük minimum ücret: 114,02</w:t>
            </w:r>
            <w:r>
              <w:rPr>
                <w:b/>
                <w:color w:val="100C0E"/>
                <w:sz w:val="18"/>
                <w:szCs w:val="18"/>
              </w:rPr>
              <w:t xml:space="preserve"> TL’dir. </w:t>
            </w:r>
          </w:p>
          <w:p w:rsidR="003F7C67" w:rsidRDefault="00983A38">
            <w:pPr>
              <w:rPr>
                <w:sz w:val="19"/>
                <w:szCs w:val="19"/>
              </w:rPr>
            </w:pPr>
            <w:r>
              <w:rPr>
                <w:b/>
                <w:color w:val="100C0E"/>
                <w:sz w:val="18"/>
                <w:szCs w:val="18"/>
              </w:rPr>
              <w:t>Daha fazla ücret ödenmesi durumunda dahi devlet katkısı tutarı sabittir.</w:t>
            </w:r>
          </w:p>
        </w:tc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983A38">
            <w:r>
              <w:t xml:space="preserve">      </w:t>
            </w:r>
            <w:proofErr w:type="gramStart"/>
            <w:r>
              <w:t>………………</w:t>
            </w:r>
            <w:proofErr w:type="gramEnd"/>
            <w:r>
              <w:t xml:space="preserve"> TL</w:t>
            </w:r>
          </w:p>
        </w:tc>
      </w:tr>
      <w:tr w:rsidR="003F7C67">
        <w:trPr>
          <w:trHeight w:hRule="exact" w:val="708"/>
        </w:trPr>
        <w:tc>
          <w:tcPr>
            <w:tcW w:w="6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TALEP EDİLEN DEVLET KATKISI TUTARI</w:t>
            </w:r>
          </w:p>
          <w:p w:rsidR="003F7C67" w:rsidRDefault="006A3A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(Çalışan sayısı 20’den az ise 76,02</w:t>
            </w:r>
            <w:r w:rsidR="00983A38">
              <w:rPr>
                <w:b/>
                <w:sz w:val="18"/>
                <w:szCs w:val="18"/>
              </w:rPr>
              <w:t xml:space="preserve"> TL * staj yapılan gün sayısı)</w:t>
            </w:r>
          </w:p>
          <w:p w:rsidR="003F7C67" w:rsidRDefault="00983A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(Ç</w:t>
            </w:r>
            <w:r w:rsidR="00B961AA">
              <w:rPr>
                <w:b/>
                <w:sz w:val="18"/>
                <w:szCs w:val="18"/>
              </w:rPr>
              <w:t>a</w:t>
            </w:r>
            <w:r w:rsidR="006A3A56">
              <w:rPr>
                <w:b/>
                <w:sz w:val="18"/>
                <w:szCs w:val="18"/>
              </w:rPr>
              <w:t>lışan sayısı 20’den fazla ise 38,00</w:t>
            </w:r>
            <w:r>
              <w:rPr>
                <w:b/>
                <w:sz w:val="18"/>
                <w:szCs w:val="18"/>
              </w:rPr>
              <w:t xml:space="preserve"> TL * staj yapılan gün sayısı)</w:t>
            </w:r>
          </w:p>
        </w:tc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7C67" w:rsidRDefault="00983A38">
            <w:r>
              <w:t xml:space="preserve">       </w:t>
            </w:r>
            <w:proofErr w:type="gramStart"/>
            <w:r>
              <w:t>………………</w:t>
            </w:r>
            <w:proofErr w:type="gramEnd"/>
            <w:r>
              <w:t xml:space="preserve"> TL </w:t>
            </w:r>
          </w:p>
        </w:tc>
      </w:tr>
      <w:tr w:rsidR="003F7C6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>
            <w:pPr>
              <w:rPr>
                <w:b/>
                <w:sz w:val="22"/>
                <w:szCs w:val="22"/>
              </w:rPr>
            </w:pPr>
          </w:p>
        </w:tc>
        <w:tc>
          <w:tcPr>
            <w:tcW w:w="671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C67" w:rsidRDefault="003F7C67">
            <w:pPr>
              <w:rPr>
                <w:sz w:val="16"/>
                <w:szCs w:val="16"/>
              </w:rPr>
            </w:pPr>
          </w:p>
        </w:tc>
      </w:tr>
      <w:tr w:rsidR="003F7C6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Ş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6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İL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pacing w:val="-4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>
        <w:trPr>
          <w:trHeight w:hRule="exact" w:val="348"/>
        </w:trPr>
        <w:tc>
          <w:tcPr>
            <w:tcW w:w="34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8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382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  <w:tc>
          <w:tcPr>
            <w:tcW w:w="2175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36"/>
            </w:pPr>
            <w:r>
              <w:rPr>
                <w:spacing w:val="-2"/>
              </w:rPr>
              <w:t xml:space="preserve">     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ih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İ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z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ş</w:t>
            </w:r>
            <w:r>
              <w:t>e</w:t>
            </w:r>
          </w:p>
        </w:tc>
      </w:tr>
      <w:tr w:rsidR="003F7C67">
        <w:trPr>
          <w:trHeight w:hRule="exact" w:val="352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Gö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vi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48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  <w:tr w:rsidR="003F7C67">
        <w:trPr>
          <w:trHeight w:hRule="exact" w:val="352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İ</w:t>
            </w:r>
            <w:r>
              <w:rPr>
                <w:spacing w:val="-2"/>
                <w:sz w:val="22"/>
                <w:szCs w:val="22"/>
              </w:rPr>
              <w:t>ş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GK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7C67" w:rsidRDefault="003F7C67"/>
        </w:tc>
      </w:tr>
    </w:tbl>
    <w:p w:rsidR="003F7C67" w:rsidRDefault="003F7C67">
      <w:pPr>
        <w:spacing w:before="120"/>
        <w:jc w:val="center"/>
        <w:rPr>
          <w:rFonts w:eastAsia="Calibri"/>
          <w:b/>
          <w:u w:val="single"/>
        </w:rPr>
      </w:pPr>
    </w:p>
    <w:p w:rsidR="003F7C67" w:rsidRDefault="00983A38">
      <w:pPr>
        <w:spacing w:before="120"/>
        <w:jc w:val="center"/>
        <w:rPr>
          <w:rFonts w:ascii="Calibri" w:eastAsia="Calibri" w:hAnsi="Calibri" w:cs="Calibri"/>
          <w:u w:val="single"/>
        </w:rPr>
        <w:sectPr w:rsidR="003F7C67">
          <w:footerReference w:type="default" r:id="rId9"/>
          <w:pgSz w:w="11920" w:h="16838"/>
          <w:pgMar w:top="284" w:right="1038" w:bottom="766" w:left="1202" w:header="0" w:footer="709" w:gutter="0"/>
          <w:cols w:space="708"/>
          <w:formProt w:val="0"/>
          <w:docGrid w:linePitch="272" w:charSpace="2047"/>
        </w:sectPr>
      </w:pPr>
      <w:r>
        <w:rPr>
          <w:rFonts w:eastAsia="Calibri"/>
          <w:b/>
          <w:u w:val="single"/>
        </w:rPr>
        <w:t>ÖĞRENCİYE YAPILAN ÖDEMELERİN DEKONT BİLGİLERİ ve MAAŞ BORDROLARI BU BELGEYE EK YAPILACAKTIR.</w:t>
      </w:r>
    </w:p>
    <w:p w:rsidR="003F7C67" w:rsidRDefault="00983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AÇIKLAMALAR</w:t>
      </w:r>
    </w:p>
    <w:p w:rsidR="003F7C67" w:rsidRDefault="006A3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TEMMUZ 2023</w:t>
      </w:r>
      <w:r w:rsidR="00983A38">
        <w:rPr>
          <w:b/>
          <w:sz w:val="24"/>
          <w:szCs w:val="24"/>
        </w:rPr>
        <w:t xml:space="preserve"> SONRASI GÜNCEL FORM)</w:t>
      </w:r>
    </w:p>
    <w:p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3308 sayılı Mesleki Eğitim Kanununa Göre İşletmelerde Mesleki Eğitim Gören Öğrencilerin Ücretlerinin Bir Kısmının İşsizlik Fonundan Karşılanmasına İlişkin Usul ve Esasların 4 üncü maddesinin 1 inci bendinde belirtildiği üzere işletmelerce öğrencilere yapılacak ödemeler, asgari ücretin net tutarının yüzde otuzundan az olamaz</w:t>
      </w:r>
      <w:r>
        <w:rPr>
          <w:b/>
          <w:sz w:val="24"/>
          <w:szCs w:val="24"/>
        </w:rPr>
        <w:t xml:space="preserve">. Öğrenciye ödenecek en az ücret; (İlgili Yılın Asgari Ücreti Net Tutarı) X (%30) şeklinde hesaplanacaktır. Öğrenciye en az ödenmesi gereken tutarın üzerinde ödeme yapılması durumunda işyerinin alacağı devlet katkısı; ödenecek en az ücret üzerinden hesaplanacaktır. Bunun üzerinde yapılan ödemelerde de dip tutar ödenecektir. </w:t>
      </w:r>
    </w:p>
    <w:p w:rsidR="003F7C67" w:rsidRDefault="003F7C67">
      <w:pPr>
        <w:jc w:val="both"/>
        <w:rPr>
          <w:sz w:val="24"/>
          <w:szCs w:val="24"/>
        </w:rPr>
      </w:pPr>
    </w:p>
    <w:p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625631">
        <w:rPr>
          <w:sz w:val="24"/>
          <w:szCs w:val="24"/>
        </w:rPr>
        <w:t>3</w:t>
      </w:r>
      <w:r>
        <w:rPr>
          <w:sz w:val="24"/>
          <w:szCs w:val="24"/>
        </w:rPr>
        <w:t xml:space="preserve"> yılı için örnek hesaplama: </w:t>
      </w:r>
    </w:p>
    <w:p w:rsidR="003F7C67" w:rsidRDefault="003F7C67">
      <w:pPr>
        <w:jc w:val="both"/>
        <w:rPr>
          <w:sz w:val="24"/>
          <w:szCs w:val="24"/>
        </w:rPr>
      </w:pPr>
    </w:p>
    <w:p w:rsidR="00625631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Öğrenciye ödenecek en az ücret;</w:t>
      </w:r>
    </w:p>
    <w:p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C67" w:rsidRDefault="00625631">
      <w:pPr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983A38">
        <w:rPr>
          <w:sz w:val="24"/>
          <w:szCs w:val="24"/>
        </w:rPr>
        <w:t xml:space="preserve"> yılı </w:t>
      </w:r>
      <w:r w:rsidR="006A3A56">
        <w:rPr>
          <w:sz w:val="24"/>
          <w:szCs w:val="24"/>
        </w:rPr>
        <w:t xml:space="preserve">ikinci yarısı </w:t>
      </w:r>
      <w:r>
        <w:rPr>
          <w:sz w:val="24"/>
          <w:szCs w:val="24"/>
        </w:rPr>
        <w:t xml:space="preserve">asgari ücret net tutarı = </w:t>
      </w:r>
      <w:r w:rsidR="006A3A56">
        <w:rPr>
          <w:sz w:val="24"/>
          <w:szCs w:val="24"/>
        </w:rPr>
        <w:t>11402,32</w:t>
      </w:r>
      <w:r w:rsidR="00983A38">
        <w:rPr>
          <w:sz w:val="24"/>
          <w:szCs w:val="24"/>
        </w:rPr>
        <w:t xml:space="preserve"> TL x %30 = </w:t>
      </w:r>
      <w:r w:rsidR="006A3A56">
        <w:rPr>
          <w:sz w:val="24"/>
          <w:szCs w:val="24"/>
        </w:rPr>
        <w:t>3420,70</w:t>
      </w:r>
      <w:r w:rsidR="00983A38">
        <w:rPr>
          <w:sz w:val="24"/>
          <w:szCs w:val="24"/>
        </w:rPr>
        <w:t xml:space="preserve"> TL’den az olamaz. </w:t>
      </w:r>
    </w:p>
    <w:p w:rsidR="003F7C67" w:rsidRDefault="003F7C67">
      <w:pPr>
        <w:jc w:val="both"/>
        <w:rPr>
          <w:sz w:val="24"/>
          <w:szCs w:val="24"/>
        </w:rPr>
      </w:pPr>
    </w:p>
    <w:p w:rsidR="00625631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Aylık 30 gün üzerinden değerlendirme yapıldığında işletmenin devlet katkısından yararlanabilmesi için öğrenciye staj yaptığı her bir gün için günlük olarak ödeme yapması gereken en az tutar: </w:t>
      </w:r>
    </w:p>
    <w:p w:rsidR="00625631" w:rsidRDefault="00625631">
      <w:pPr>
        <w:jc w:val="both"/>
        <w:rPr>
          <w:sz w:val="24"/>
          <w:szCs w:val="24"/>
        </w:rPr>
      </w:pPr>
    </w:p>
    <w:p w:rsidR="003F7C67" w:rsidRDefault="006A3A56">
      <w:pPr>
        <w:jc w:val="both"/>
        <w:rPr>
          <w:sz w:val="24"/>
          <w:szCs w:val="24"/>
        </w:rPr>
      </w:pPr>
      <w:r>
        <w:rPr>
          <w:sz w:val="24"/>
          <w:szCs w:val="24"/>
        </w:rPr>
        <w:t>3420,70</w:t>
      </w:r>
      <w:r w:rsidR="00983A38">
        <w:rPr>
          <w:sz w:val="24"/>
          <w:szCs w:val="24"/>
        </w:rPr>
        <w:t xml:space="preserve"> TL / 30 = </w:t>
      </w:r>
      <w:r>
        <w:rPr>
          <w:sz w:val="24"/>
          <w:szCs w:val="24"/>
        </w:rPr>
        <w:t>114</w:t>
      </w:r>
      <w:r w:rsidR="00D10041">
        <w:rPr>
          <w:sz w:val="24"/>
          <w:szCs w:val="24"/>
        </w:rPr>
        <w:t>,0</w:t>
      </w:r>
      <w:r>
        <w:rPr>
          <w:sz w:val="24"/>
          <w:szCs w:val="24"/>
        </w:rPr>
        <w:t>2</w:t>
      </w:r>
      <w:r w:rsidR="00983A38">
        <w:rPr>
          <w:sz w:val="24"/>
          <w:szCs w:val="24"/>
        </w:rPr>
        <w:t xml:space="preserve"> TL olmalıdır.</w:t>
      </w:r>
    </w:p>
    <w:p w:rsidR="003F7C67" w:rsidRDefault="003F7C67">
      <w:pPr>
        <w:jc w:val="both"/>
        <w:rPr>
          <w:sz w:val="24"/>
          <w:szCs w:val="24"/>
        </w:rPr>
      </w:pPr>
    </w:p>
    <w:p w:rsidR="003F7C67" w:rsidRDefault="003F7C67">
      <w:pPr>
        <w:jc w:val="both"/>
        <w:rPr>
          <w:sz w:val="24"/>
          <w:szCs w:val="24"/>
        </w:rPr>
      </w:pPr>
    </w:p>
    <w:p w:rsidR="003F7C67" w:rsidRDefault="00983A38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Tablo 1. Staj ücretlerinde devlet katkısı ve işveren payı</w:t>
      </w:r>
    </w:p>
    <w:p w:rsidR="003F7C67" w:rsidRDefault="003F7C67">
      <w:pPr>
        <w:rPr>
          <w:b/>
          <w:spacing w:val="-2"/>
          <w:sz w:val="24"/>
          <w:szCs w:val="24"/>
        </w:rPr>
      </w:pPr>
    </w:p>
    <w:tbl>
      <w:tblPr>
        <w:tblStyle w:val="TabloKlavuzu"/>
        <w:tblW w:w="6941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3"/>
        <w:gridCol w:w="1558"/>
        <w:gridCol w:w="3260"/>
      </w:tblGrid>
      <w:tr w:rsidR="003F7C6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ÇALIŞAN SAYISI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DEVLET KATKISI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3F7C67" w:rsidRDefault="004C18CF">
            <w:pPr>
              <w:jc w:val="center"/>
            </w:pPr>
            <w:r>
              <w:rPr>
                <w:spacing w:val="-2"/>
                <w:sz w:val="24"/>
                <w:szCs w:val="24"/>
              </w:rPr>
              <w:t>2023</w:t>
            </w:r>
            <w:r w:rsidR="00983A38">
              <w:rPr>
                <w:spacing w:val="-2"/>
                <w:sz w:val="24"/>
                <w:szCs w:val="24"/>
              </w:rPr>
              <w:t xml:space="preserve"> YILI İÇİN GÜNLÜK DEVLET KATKISI TUTARI </w:t>
            </w:r>
          </w:p>
        </w:tc>
      </w:tr>
      <w:tr w:rsidR="003F7C6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 ve daha fazla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1/3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3F7C67" w:rsidRDefault="006A3A56">
            <w:pPr>
              <w:jc w:val="center"/>
            </w:pPr>
            <w:r>
              <w:rPr>
                <w:spacing w:val="-2"/>
                <w:sz w:val="24"/>
                <w:szCs w:val="24"/>
              </w:rPr>
              <w:t>38,00</w:t>
            </w:r>
            <w:r w:rsidR="00983A38">
              <w:rPr>
                <w:spacing w:val="-2"/>
                <w:sz w:val="24"/>
                <w:szCs w:val="24"/>
              </w:rPr>
              <w:t xml:space="preserve"> TL</w:t>
            </w:r>
          </w:p>
        </w:tc>
      </w:tr>
      <w:tr w:rsidR="003F7C6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20’den az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2/3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3F7C67" w:rsidRDefault="006A3A56">
            <w:pPr>
              <w:jc w:val="center"/>
            </w:pPr>
            <w:r>
              <w:rPr>
                <w:spacing w:val="-2"/>
                <w:sz w:val="24"/>
                <w:szCs w:val="24"/>
              </w:rPr>
              <w:t>76,02</w:t>
            </w:r>
            <w:r w:rsidR="00983A38">
              <w:rPr>
                <w:spacing w:val="-2"/>
                <w:sz w:val="24"/>
                <w:szCs w:val="24"/>
              </w:rPr>
              <w:t xml:space="preserve"> TL</w:t>
            </w:r>
          </w:p>
        </w:tc>
      </w:tr>
    </w:tbl>
    <w:p w:rsidR="003F7C67" w:rsidRDefault="003F7C67">
      <w:pPr>
        <w:rPr>
          <w:spacing w:val="-2"/>
          <w:sz w:val="24"/>
          <w:szCs w:val="24"/>
        </w:rPr>
      </w:pPr>
    </w:p>
    <w:p w:rsidR="003F7C67" w:rsidRDefault="00983A38">
      <w:pPr>
        <w:jc w:val="both"/>
      </w:pPr>
      <w:r>
        <w:rPr>
          <w:spacing w:val="-2"/>
          <w:sz w:val="24"/>
          <w:szCs w:val="24"/>
        </w:rPr>
        <w:t>(Özetle, Devlet katkısından yararlanmak isteyen işletmeler 202</w:t>
      </w:r>
      <w:r w:rsidR="002168C2">
        <w:rPr>
          <w:spacing w:val="-2"/>
          <w:sz w:val="24"/>
          <w:szCs w:val="24"/>
        </w:rPr>
        <w:t xml:space="preserve">3 yılı </w:t>
      </w:r>
      <w:r w:rsidR="006A3A56">
        <w:rPr>
          <w:spacing w:val="-2"/>
          <w:sz w:val="24"/>
          <w:szCs w:val="24"/>
        </w:rPr>
        <w:t xml:space="preserve">ikinci yarısı </w:t>
      </w:r>
      <w:r w:rsidR="002168C2">
        <w:rPr>
          <w:spacing w:val="-2"/>
          <w:sz w:val="24"/>
          <w:szCs w:val="24"/>
        </w:rPr>
        <w:t>için</w:t>
      </w:r>
      <w:r>
        <w:rPr>
          <w:spacing w:val="-2"/>
          <w:sz w:val="24"/>
          <w:szCs w:val="24"/>
        </w:rPr>
        <w:t xml:space="preserve"> </w:t>
      </w:r>
      <w:r w:rsidR="006A3A56">
        <w:rPr>
          <w:spacing w:val="-2"/>
          <w:sz w:val="24"/>
          <w:szCs w:val="24"/>
        </w:rPr>
        <w:t>11402,32</w:t>
      </w:r>
      <w:r>
        <w:rPr>
          <w:spacing w:val="-2"/>
          <w:sz w:val="24"/>
          <w:szCs w:val="24"/>
        </w:rPr>
        <w:t xml:space="preserve"> TL olan asgari ücret gereği öğrenciye günlük olarak (staj yaptığı her bir gün için) en az </w:t>
      </w:r>
      <w:r w:rsidR="006A3A56">
        <w:rPr>
          <w:spacing w:val="-2"/>
          <w:sz w:val="24"/>
          <w:szCs w:val="24"/>
          <w:u w:val="single"/>
        </w:rPr>
        <w:t>114,02</w:t>
      </w:r>
      <w:bookmarkStart w:id="0" w:name="_GoBack"/>
      <w:bookmarkEnd w:id="0"/>
      <w:r>
        <w:rPr>
          <w:spacing w:val="-2"/>
          <w:sz w:val="24"/>
          <w:szCs w:val="24"/>
          <w:u w:val="single"/>
        </w:rPr>
        <w:t xml:space="preserve"> TL ödeme yapmak zorundadır.</w:t>
      </w:r>
      <w:r>
        <w:rPr>
          <w:spacing w:val="-2"/>
          <w:sz w:val="24"/>
          <w:szCs w:val="24"/>
        </w:rPr>
        <w:t xml:space="preserve"> Bu durumda işletmenin alacağı destek tutarı günlük olarak Tablo 1’de verilen miktarda olacaktır. Öğrenciye daha fazla ödeme yapılması durumunda</w:t>
      </w:r>
      <w:r w:rsidR="002168C2">
        <w:rPr>
          <w:spacing w:val="-2"/>
          <w:sz w:val="24"/>
          <w:szCs w:val="24"/>
        </w:rPr>
        <w:t xml:space="preserve"> da</w:t>
      </w:r>
      <w:r>
        <w:rPr>
          <w:spacing w:val="-2"/>
          <w:sz w:val="24"/>
          <w:szCs w:val="24"/>
        </w:rPr>
        <w:t xml:space="preserve"> devlet katkısı tutarı sabit</w:t>
      </w:r>
      <w:r w:rsidR="002168C2">
        <w:rPr>
          <w:spacing w:val="-2"/>
          <w:sz w:val="24"/>
          <w:szCs w:val="24"/>
        </w:rPr>
        <w:t>tir</w:t>
      </w:r>
      <w:r>
        <w:rPr>
          <w:spacing w:val="-2"/>
          <w:sz w:val="24"/>
          <w:szCs w:val="24"/>
        </w:rPr>
        <w:t xml:space="preserve">). </w:t>
      </w:r>
    </w:p>
    <w:p w:rsidR="003F7C67" w:rsidRDefault="003F7C67">
      <w:pPr>
        <w:jc w:val="both"/>
        <w:rPr>
          <w:spacing w:val="-2"/>
          <w:sz w:val="24"/>
          <w:szCs w:val="24"/>
        </w:rPr>
      </w:pPr>
    </w:p>
    <w:p w:rsidR="003F7C67" w:rsidRDefault="003F7C67">
      <w:pPr>
        <w:jc w:val="both"/>
        <w:rPr>
          <w:spacing w:val="-3"/>
          <w:sz w:val="24"/>
          <w:szCs w:val="24"/>
        </w:rPr>
      </w:pPr>
    </w:p>
    <w:p w:rsidR="003F7C67" w:rsidRDefault="00983A38">
      <w:pPr>
        <w:jc w:val="both"/>
      </w:pPr>
      <w:r>
        <w:rPr>
          <w:spacing w:val="-3"/>
          <w:sz w:val="24"/>
          <w:szCs w:val="24"/>
        </w:rPr>
        <w:t>Öğrenciye y</w:t>
      </w:r>
      <w:r>
        <w:rPr>
          <w:spacing w:val="-2"/>
          <w:sz w:val="24"/>
          <w:szCs w:val="24"/>
        </w:rPr>
        <w:t xml:space="preserve">apılan ödeme </w:t>
      </w:r>
      <w:proofErr w:type="gramStart"/>
      <w:r>
        <w:rPr>
          <w:spacing w:val="-2"/>
          <w:sz w:val="24"/>
          <w:szCs w:val="24"/>
        </w:rPr>
        <w:t>dekontlarının</w:t>
      </w:r>
      <w:proofErr w:type="gramEnd"/>
      <w:r>
        <w:rPr>
          <w:spacing w:val="-2"/>
          <w:sz w:val="24"/>
          <w:szCs w:val="24"/>
        </w:rPr>
        <w:t xml:space="preserve"> (veya fotokopilerini)</w:t>
      </w:r>
      <w:r>
        <w:rPr>
          <w:spacing w:val="-3"/>
          <w:sz w:val="24"/>
          <w:szCs w:val="24"/>
        </w:rPr>
        <w:t>, İşsizlik Fonu Katkısı Formunun</w:t>
      </w:r>
      <w:r>
        <w:rPr>
          <w:spacing w:val="-2"/>
          <w:sz w:val="24"/>
          <w:szCs w:val="24"/>
        </w:rPr>
        <w:t xml:space="preserve"> ve varsa maaş bordrolarının staj bitiminden </w:t>
      </w:r>
      <w:r>
        <w:rPr>
          <w:b/>
          <w:spacing w:val="-2"/>
          <w:sz w:val="24"/>
          <w:szCs w:val="24"/>
          <w:u w:val="single"/>
        </w:rPr>
        <w:t xml:space="preserve">en geç 10 gün içinde staj dosyaları ile birlikte BYS sistemine yüklenmeli ve staj </w:t>
      </w:r>
      <w:proofErr w:type="spellStart"/>
      <w:r>
        <w:rPr>
          <w:b/>
          <w:spacing w:val="-2"/>
          <w:sz w:val="24"/>
          <w:szCs w:val="24"/>
          <w:u w:val="single"/>
        </w:rPr>
        <w:t>sonlandırılmaldır</w:t>
      </w:r>
      <w:proofErr w:type="spellEnd"/>
      <w:r>
        <w:rPr>
          <w:b/>
          <w:spacing w:val="-2"/>
          <w:sz w:val="24"/>
          <w:szCs w:val="24"/>
          <w:u w:val="single"/>
        </w:rPr>
        <w:t>. Belgelerin doğruluğu öğrenci ve işyeri/kurum sorumluluğundadır.</w:t>
      </w:r>
      <w:r>
        <w:rPr>
          <w:spacing w:val="-2"/>
          <w:sz w:val="24"/>
          <w:szCs w:val="24"/>
        </w:rPr>
        <w:t xml:space="preserve"> İşsizlik Fonu Katkısı Formu üzerinde yer alan “Talep edilen devlet katkısı tutarı” yukarıdaki örnek tabloya göre işyeri tarafından doldurulacaktır.</w:t>
      </w:r>
    </w:p>
    <w:sectPr w:rsidR="003F7C67">
      <w:footerReference w:type="default" r:id="rId10"/>
      <w:pgSz w:w="11920" w:h="16838"/>
      <w:pgMar w:top="993" w:right="1200" w:bottom="1052" w:left="1200" w:header="0" w:footer="995" w:gutter="0"/>
      <w:pgNumType w:start="2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6D" w:rsidRDefault="00BF126D">
      <w:r>
        <w:separator/>
      </w:r>
    </w:p>
  </w:endnote>
  <w:endnote w:type="continuationSeparator" w:id="0">
    <w:p w:rsidR="00BF126D" w:rsidRDefault="00BF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33953"/>
      <w:docPartObj>
        <w:docPartGallery w:val="Page Numbers (Bottom of Page)"/>
        <w:docPartUnique/>
      </w:docPartObj>
    </w:sdtPr>
    <w:sdtEndPr/>
    <w:sdtContent>
      <w:p w:rsidR="003F7C67" w:rsidRDefault="00983A38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3A56">
          <w:rPr>
            <w:noProof/>
          </w:rPr>
          <w:t>1</w:t>
        </w:r>
        <w:r>
          <w:fldChar w:fldCharType="end"/>
        </w:r>
      </w:p>
      <w:p w:rsidR="003F7C67" w:rsidRDefault="00BF126D">
        <w:pPr>
          <w:pStyle w:val="AltBilgi"/>
          <w:jc w:val="both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875018"/>
      <w:docPartObj>
        <w:docPartGallery w:val="Page Numbers (Bottom of Page)"/>
        <w:docPartUnique/>
      </w:docPartObj>
    </w:sdtPr>
    <w:sdtEndPr/>
    <w:sdtContent>
      <w:p w:rsidR="003F7C67" w:rsidRDefault="00983A38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3A56">
          <w:rPr>
            <w:noProof/>
          </w:rPr>
          <w:t>2</w:t>
        </w:r>
        <w:r>
          <w:fldChar w:fldCharType="end"/>
        </w:r>
      </w:p>
    </w:sdtContent>
  </w:sdt>
  <w:p w:rsidR="003F7C67" w:rsidRDefault="003F7C6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6D" w:rsidRDefault="00BF126D">
      <w:r>
        <w:separator/>
      </w:r>
    </w:p>
  </w:footnote>
  <w:footnote w:type="continuationSeparator" w:id="0">
    <w:p w:rsidR="00BF126D" w:rsidRDefault="00BF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6A1C"/>
    <w:multiLevelType w:val="multilevel"/>
    <w:tmpl w:val="055CF19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7"/>
    <w:rsid w:val="00166222"/>
    <w:rsid w:val="002168C2"/>
    <w:rsid w:val="003F7C67"/>
    <w:rsid w:val="004C18CF"/>
    <w:rsid w:val="00500FBD"/>
    <w:rsid w:val="00625631"/>
    <w:rsid w:val="006A3A56"/>
    <w:rsid w:val="00983A38"/>
    <w:rsid w:val="00B961AA"/>
    <w:rsid w:val="00BF126D"/>
    <w:rsid w:val="00D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964"/>
  <w15:docId w15:val="{A31DA71E-BE21-4199-8307-1FA9BD3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qFormat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stBilgiChar">
    <w:name w:val="Üst Bilgi Char"/>
    <w:basedOn w:val="VarsaylanParagrafYazTipi"/>
    <w:uiPriority w:val="99"/>
    <w:qFormat/>
    <w:rsid w:val="00C322F6"/>
  </w:style>
  <w:style w:type="character" w:customStyle="1" w:styleId="AltBilgiChar">
    <w:name w:val="Alt Bilgi Char"/>
    <w:basedOn w:val="VarsaylanParagrafYazTipi"/>
    <w:link w:val="AltBilgi"/>
    <w:uiPriority w:val="99"/>
    <w:qFormat/>
    <w:rsid w:val="00C322F6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C322F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C322F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F002-7831-414E-8850-DB1BD0FB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dc:description/>
  <cp:lastModifiedBy>Toshiba</cp:lastModifiedBy>
  <cp:revision>69</cp:revision>
  <dcterms:created xsi:type="dcterms:W3CDTF">2017-10-17T07:55:00Z</dcterms:created>
  <dcterms:modified xsi:type="dcterms:W3CDTF">2023-06-20T12:28:00Z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NouS/TncTR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