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985"/>
        <w:gridCol w:w="405"/>
        <w:gridCol w:w="1114"/>
        <w:gridCol w:w="182"/>
        <w:gridCol w:w="1103"/>
        <w:gridCol w:w="1984"/>
        <w:gridCol w:w="483"/>
        <w:gridCol w:w="22"/>
        <w:gridCol w:w="695"/>
        <w:gridCol w:w="733"/>
        <w:gridCol w:w="734"/>
        <w:gridCol w:w="1016"/>
      </w:tblGrid>
      <w:tr w:rsidR="0066718B" w:rsidRPr="00992E25" w:rsidTr="00B150A1">
        <w:trPr>
          <w:trHeight w:val="855"/>
          <w:jc w:val="center"/>
        </w:trPr>
        <w:tc>
          <w:tcPr>
            <w:tcW w:w="264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5B90DFE" wp14:editId="675A9540">
                  <wp:extent cx="1504950" cy="923925"/>
                  <wp:effectExtent l="0" t="0" r="0" b="9525"/>
                  <wp:docPr id="593" name="Resim 593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  <w:gridSpan w:val="5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7149A8" w:rsidRDefault="009268F0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8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8"/>
                <w:szCs w:val="28"/>
                <w:lang w:eastAsia="tr-TR"/>
              </w:rPr>
              <w:t>STRATEJİ GELİŞTİRME DAİRE BAŞKANLIĞI</w:t>
            </w:r>
          </w:p>
        </w:tc>
        <w:tc>
          <w:tcPr>
            <w:tcW w:w="3200" w:type="dxa"/>
            <w:gridSpan w:val="5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6718B" w:rsidRPr="00992E25" w:rsidRDefault="009268F0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91C9923" wp14:editId="792B81DE">
                  <wp:extent cx="1943100" cy="781050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810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18B" w:rsidRPr="00992E25" w:rsidTr="00B150A1">
        <w:trPr>
          <w:trHeight w:val="746"/>
          <w:jc w:val="center"/>
        </w:trPr>
        <w:tc>
          <w:tcPr>
            <w:tcW w:w="2640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486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992E25" w:rsidRDefault="0066718B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32"/>
              </w:rPr>
            </w:pP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32"/>
              </w:rPr>
              <w:t>İDARİ PERSONEL PERFORMANS DEĞERLENDİRME FORMU</w:t>
            </w:r>
          </w:p>
        </w:tc>
        <w:tc>
          <w:tcPr>
            <w:tcW w:w="3200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</w:pPr>
          </w:p>
        </w:tc>
      </w:tr>
      <w:tr w:rsidR="0066718B" w:rsidRPr="00992E25" w:rsidTr="00B150A1">
        <w:trPr>
          <w:trHeight w:val="111"/>
          <w:jc w:val="center"/>
        </w:trPr>
        <w:tc>
          <w:tcPr>
            <w:tcW w:w="223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B150A1" w:rsidRDefault="008774E7" w:rsidP="00B150A1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Dok. </w:t>
            </w:r>
            <w:proofErr w:type="spellStart"/>
            <w:proofErr w:type="gramStart"/>
            <w:r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Kodu:</w:t>
            </w:r>
            <w:r w:rsidR="0066718B" w:rsidRPr="00B150A1">
              <w:rPr>
                <w:rFonts w:ascii="Hurme Geometric Sans 1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İK</w:t>
            </w:r>
            <w:proofErr w:type="spellEnd"/>
            <w:proofErr w:type="gramEnd"/>
            <w:r w:rsidR="0066718B" w:rsidRPr="00B150A1">
              <w:rPr>
                <w:rFonts w:ascii="Hurme Geometric Sans 1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FR. </w:t>
            </w:r>
            <w:r w:rsidRPr="00B150A1">
              <w:rPr>
                <w:rFonts w:ascii="Hurme Geometric Sans 1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PPD.00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B150A1" w:rsidRDefault="0066718B" w:rsidP="00B150A1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Yay. Tar: </w:t>
            </w:r>
            <w:r w:rsidR="00D9392D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22</w:t>
            </w:r>
            <w:bookmarkStart w:id="0" w:name="_GoBack"/>
            <w:bookmarkEnd w:id="0"/>
            <w:r w:rsidR="008774E7"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110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B150A1" w:rsidRDefault="0066718B" w:rsidP="00B150A1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Revizyon No: </w:t>
            </w:r>
            <w:r w:rsidR="008774E7"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18B" w:rsidRPr="00B150A1" w:rsidRDefault="0066718B" w:rsidP="00B150A1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proofErr w:type="spellStart"/>
            <w:r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</w:t>
            </w:r>
            <w:proofErr w:type="spellEnd"/>
            <w:r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Tar: </w:t>
            </w:r>
            <w:r w:rsidR="008774E7"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3683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66718B" w:rsidRPr="00B150A1" w:rsidRDefault="0066718B" w:rsidP="00B150A1">
            <w:pPr>
              <w:spacing w:after="0"/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B150A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Sayfa Sayısı: 02</w:t>
            </w:r>
          </w:p>
        </w:tc>
      </w:tr>
      <w:tr w:rsidR="0066718B" w:rsidRPr="00992E25" w:rsidTr="004420F2">
        <w:trPr>
          <w:trHeight w:val="315"/>
          <w:jc w:val="center"/>
        </w:trPr>
        <w:tc>
          <w:tcPr>
            <w:tcW w:w="10706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  <w:t>DEĞERLENDİRİLEN PERSONELİN</w:t>
            </w:r>
          </w:p>
        </w:tc>
      </w:tr>
      <w:tr w:rsidR="0066718B" w:rsidRPr="00992E25" w:rsidTr="00B150A1">
        <w:trPr>
          <w:trHeight w:val="300"/>
          <w:jc w:val="center"/>
        </w:trPr>
        <w:tc>
          <w:tcPr>
            <w:tcW w:w="7528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Adı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ve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Soyadı</w:t>
            </w:r>
            <w:proofErr w:type="spellEnd"/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00"/>
          <w:jc w:val="center"/>
        </w:trPr>
        <w:tc>
          <w:tcPr>
            <w:tcW w:w="7528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Unvanı</w:t>
            </w:r>
            <w:proofErr w:type="spellEnd"/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00"/>
          <w:jc w:val="center"/>
        </w:trPr>
        <w:tc>
          <w:tcPr>
            <w:tcW w:w="7528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T.C.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Numarası</w:t>
            </w:r>
            <w:proofErr w:type="spellEnd"/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val="en-US" w:eastAsia="tr-TR"/>
              </w:rPr>
              <w:t> </w:t>
            </w:r>
          </w:p>
        </w:tc>
      </w:tr>
      <w:tr w:rsidR="0066718B" w:rsidRPr="00992E25" w:rsidTr="00B150A1">
        <w:trPr>
          <w:trHeight w:val="300"/>
          <w:jc w:val="center"/>
        </w:trPr>
        <w:tc>
          <w:tcPr>
            <w:tcW w:w="7528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Sicil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Numarası</w:t>
            </w:r>
            <w:proofErr w:type="spellEnd"/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00"/>
          <w:jc w:val="center"/>
        </w:trPr>
        <w:tc>
          <w:tcPr>
            <w:tcW w:w="7528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Görev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Yaptığı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Birim</w:t>
            </w:r>
            <w:proofErr w:type="spellEnd"/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15"/>
          <w:jc w:val="center"/>
        </w:trPr>
        <w:tc>
          <w:tcPr>
            <w:tcW w:w="7528" w:type="dxa"/>
            <w:gridSpan w:val="9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Birimde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Göreve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Başlama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Tarihi</w:t>
            </w:r>
            <w:proofErr w:type="spellEnd"/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val="en-US" w:eastAsia="tr-TR"/>
              </w:rPr>
              <w:t> </w:t>
            </w:r>
          </w:p>
        </w:tc>
      </w:tr>
      <w:tr w:rsidR="0066718B" w:rsidRPr="00992E25" w:rsidTr="004420F2">
        <w:trPr>
          <w:trHeight w:val="420"/>
          <w:jc w:val="center"/>
        </w:trPr>
        <w:tc>
          <w:tcPr>
            <w:tcW w:w="10706" w:type="dxa"/>
            <w:gridSpan w:val="1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DEĞERLENDİRME PUANLARI 1</w:t>
            </w: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(Yetersiz)  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2</w:t>
            </w: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(Düşük) 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 xml:space="preserve">3 </w:t>
            </w: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(İyi) 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4</w:t>
            </w: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(Üstün)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7528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val="en-US" w:eastAsia="tr-TR"/>
              </w:rPr>
              <w:t xml:space="preserve">KRİTERLER </w:t>
            </w: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(Her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bir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kriteri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1, 2, 3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veya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4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puan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olarak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 xml:space="preserve">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değerlendiriniz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)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4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Mesleki Yeterlilik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val="en-US" w:eastAsia="tr-TR"/>
              </w:rPr>
              <w:t>1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Yaptığı işe ilişkin teorik ve pratik bilgi düzeyinin yeterliliği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val="en-US"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615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2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Görevlerin kurallar uygun, istenilen zamanda ve miktarda yapılması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3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İşe ilişkin zaman ve kaynak tasarrufu sağlanması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4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Görevi ile ilgili araç ve gereçleri doğru ve etkin kullanması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945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5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Karşılaşılan problemlerin doğru bir şekilde formüle edilmesi, çözüm alternatiflerinin geliştirilmesi, çözümün uygulanması ve sonuçlarının değerlendirilmesi.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Davranışsal Yeterlilik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66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6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İnsanlar (üstler, astlar, çalışma arkadaşları ve çevresi) ile ilişkileri, insanları dinlemesi ve anlaması.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7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Yazılı, sözlü ve beden dile ile iletişim becerisi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8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İşi ile ilgili güncel olayları takip etmesi ve işine yansıtması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9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Takım üyeleriyle iş birliği, dayanışma ve uyum içinde çalışması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10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İş arkadaşlarıyla bilgi paylaşımında bulunması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Bireysel Yeterlilik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b/>
                <w:bCs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11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Kendisini ilgilendiren konularda mantıklı ve doğru karar alması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12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Kararın uygulanması konusunda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insiyatif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alabilmesi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13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Çalışmalarını önem ve </w:t>
            </w:r>
            <w:proofErr w:type="spellStart"/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aciliyetine</w:t>
            </w:r>
            <w:proofErr w:type="spellEnd"/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göre sıraya koyabilmesi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B150A1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14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Çalışmalarını planladığı sürede bitirebilmesi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02442A" w:rsidRPr="00992E25" w:rsidTr="0002442A">
        <w:trPr>
          <w:trHeight w:val="390"/>
          <w:jc w:val="center"/>
        </w:trPr>
        <w:tc>
          <w:tcPr>
            <w:tcW w:w="125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42A" w:rsidRPr="00992E25" w:rsidRDefault="0002442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15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42A" w:rsidRPr="00992E25" w:rsidRDefault="0002442A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Kurumu temsil edebilmesi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42A" w:rsidRPr="00992E25" w:rsidRDefault="0002442A" w:rsidP="004420F2">
            <w:pPr>
              <w:spacing w:after="0" w:line="240" w:lineRule="auto"/>
              <w:rPr>
                <w:rFonts w:ascii="Calibri" w:eastAsia="Times New Roman" w:hAnsi="Calibri" w:cs="Calibri"/>
                <w:color w:val="244061"/>
                <w:lang w:eastAsia="tr-T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42A" w:rsidRPr="00992E25" w:rsidRDefault="0002442A" w:rsidP="004420F2">
            <w:pPr>
              <w:spacing w:after="0" w:line="240" w:lineRule="auto"/>
              <w:rPr>
                <w:rFonts w:ascii="Calibri" w:eastAsia="Times New Roman" w:hAnsi="Calibri" w:cs="Calibri"/>
                <w:color w:val="244061"/>
                <w:lang w:eastAsia="tr-T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42A" w:rsidRPr="00992E25" w:rsidRDefault="0002442A" w:rsidP="004420F2">
            <w:pPr>
              <w:spacing w:after="0" w:line="240" w:lineRule="auto"/>
              <w:rPr>
                <w:rFonts w:ascii="Calibri" w:eastAsia="Times New Roman" w:hAnsi="Calibri" w:cs="Calibri"/>
                <w:color w:val="244061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442A" w:rsidRPr="00992E25" w:rsidRDefault="0002442A" w:rsidP="004420F2">
            <w:pPr>
              <w:spacing w:after="0" w:line="240" w:lineRule="auto"/>
              <w:rPr>
                <w:rFonts w:ascii="Calibri" w:eastAsia="Times New Roman" w:hAnsi="Calibri" w:cs="Calibri"/>
                <w:color w:val="244061"/>
                <w:lang w:eastAsia="tr-TR"/>
              </w:rPr>
            </w:pPr>
          </w:p>
        </w:tc>
      </w:tr>
      <w:tr w:rsidR="0066718B" w:rsidRPr="00992E25" w:rsidTr="0002442A">
        <w:trPr>
          <w:trHeight w:val="390"/>
          <w:jc w:val="center"/>
        </w:trPr>
        <w:tc>
          <w:tcPr>
            <w:tcW w:w="1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15</w:t>
            </w:r>
          </w:p>
        </w:tc>
        <w:tc>
          <w:tcPr>
            <w:tcW w:w="62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718B" w:rsidRPr="00992E25" w:rsidRDefault="0002442A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Toplam Puan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Calibri" w:eastAsia="Times New Roman" w:hAnsi="Calibri" w:cs="Calibri"/>
                <w:color w:val="244061"/>
                <w:lang w:eastAsia="tr-TR"/>
              </w:rPr>
              <w:t> </w:t>
            </w:r>
          </w:p>
        </w:tc>
      </w:tr>
      <w:tr w:rsidR="0066718B" w:rsidRPr="00992E25" w:rsidTr="0002442A">
        <w:trPr>
          <w:trHeight w:val="1635"/>
          <w:jc w:val="center"/>
        </w:trPr>
        <w:tc>
          <w:tcPr>
            <w:tcW w:w="10706" w:type="dxa"/>
            <w:gridSpan w:val="1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lastRenderedPageBreak/>
              <w:t>Değerlendiricinin Görüşü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br/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br/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br/>
              <w:t>İmza</w:t>
            </w: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br/>
              <w:t>Ad Soyadı/Unvanı:</w:t>
            </w:r>
          </w:p>
        </w:tc>
      </w:tr>
      <w:tr w:rsidR="0066718B" w:rsidRPr="00992E25" w:rsidTr="004420F2">
        <w:trPr>
          <w:trHeight w:val="315"/>
          <w:jc w:val="center"/>
        </w:trPr>
        <w:tc>
          <w:tcPr>
            <w:tcW w:w="1070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Başarı Düzeyi ve Tanımları</w:t>
            </w:r>
          </w:p>
        </w:tc>
      </w:tr>
      <w:tr w:rsidR="0066718B" w:rsidRPr="00992E25" w:rsidTr="00B150A1">
        <w:trPr>
          <w:trHeight w:val="300"/>
          <w:jc w:val="center"/>
        </w:trPr>
        <w:tc>
          <w:tcPr>
            <w:tcW w:w="375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85-100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Üstün performans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A DÜZEY</w:t>
            </w:r>
          </w:p>
        </w:tc>
      </w:tr>
      <w:tr w:rsidR="0066718B" w:rsidRPr="00992E25" w:rsidTr="00B150A1">
        <w:trPr>
          <w:trHeight w:val="300"/>
          <w:jc w:val="center"/>
        </w:trPr>
        <w:tc>
          <w:tcPr>
            <w:tcW w:w="375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84-60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İyi performans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B DÜZEY</w:t>
            </w:r>
          </w:p>
        </w:tc>
      </w:tr>
      <w:tr w:rsidR="0066718B" w:rsidRPr="00992E25" w:rsidTr="00B150A1">
        <w:trPr>
          <w:trHeight w:val="300"/>
          <w:jc w:val="center"/>
        </w:trPr>
        <w:tc>
          <w:tcPr>
            <w:tcW w:w="3754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59-40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Düşük düzey performans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C DÜZEY</w:t>
            </w:r>
          </w:p>
        </w:tc>
      </w:tr>
      <w:tr w:rsidR="0066718B" w:rsidRPr="00992E25" w:rsidTr="00B150A1">
        <w:trPr>
          <w:trHeight w:val="315"/>
          <w:jc w:val="center"/>
        </w:trPr>
        <w:tc>
          <w:tcPr>
            <w:tcW w:w="3754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>39-0</w:t>
            </w:r>
          </w:p>
        </w:tc>
        <w:tc>
          <w:tcPr>
            <w:tcW w:w="3774" w:type="dxa"/>
            <w:gridSpan w:val="5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color w:val="244061"/>
                <w:lang w:eastAsia="tr-TR"/>
              </w:rPr>
              <w:t>Zayıf/yetersiz performans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6718B" w:rsidRPr="00992E25" w:rsidRDefault="0066718B" w:rsidP="004420F2">
            <w:pPr>
              <w:spacing w:after="0" w:line="240" w:lineRule="auto"/>
              <w:rPr>
                <w:rFonts w:ascii="Hurme Geometric Sans 1" w:eastAsia="Times New Roman" w:hAnsi="Hurme Geometric Sans 1"/>
                <w:color w:val="244061"/>
                <w:lang w:eastAsia="tr-TR"/>
              </w:rPr>
            </w:pPr>
            <w:r w:rsidRPr="00992E25">
              <w:rPr>
                <w:rFonts w:ascii="Hurme Geometric Sans 1" w:eastAsia="Times New Roman" w:hAnsi="Hurme Geometric Sans 1"/>
                <w:color w:val="244061"/>
                <w:lang w:eastAsia="tr-TR"/>
              </w:rPr>
              <w:t xml:space="preserve"> D DÜZEY</w:t>
            </w:r>
          </w:p>
        </w:tc>
      </w:tr>
    </w:tbl>
    <w:p w:rsidR="00C67160" w:rsidRDefault="00C67160"/>
    <w:sectPr w:rsidR="00C67160" w:rsidSect="0002442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8C"/>
    <w:rsid w:val="0002442A"/>
    <w:rsid w:val="001A2639"/>
    <w:rsid w:val="0042756B"/>
    <w:rsid w:val="0066718B"/>
    <w:rsid w:val="008774E7"/>
    <w:rsid w:val="009268F0"/>
    <w:rsid w:val="00B150A1"/>
    <w:rsid w:val="00C67160"/>
    <w:rsid w:val="00D9392D"/>
    <w:rsid w:val="00F22142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uozturk@ktu.edu.tr</cp:lastModifiedBy>
  <cp:revision>6</cp:revision>
  <dcterms:created xsi:type="dcterms:W3CDTF">2022-09-13T11:42:00Z</dcterms:created>
  <dcterms:modified xsi:type="dcterms:W3CDTF">2022-11-22T11:31:00Z</dcterms:modified>
</cp:coreProperties>
</file>